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318C7" w14:textId="77777777" w:rsidR="001554C8" w:rsidRDefault="004F4EBA" w:rsidP="004F4EBA">
      <w:pPr>
        <w:pStyle w:val="Title"/>
      </w:pPr>
      <w:bookmarkStart w:id="0" w:name="_GoBack"/>
      <w:bookmarkEnd w:id="0"/>
      <w:r>
        <w:t>Sso response plan</w:t>
      </w:r>
    </w:p>
    <w:p w14:paraId="25AA45F0" w14:textId="77777777" w:rsidR="00086D53" w:rsidRPr="00086D53" w:rsidRDefault="00086D53" w:rsidP="00086D53"/>
    <w:p w14:paraId="1049D225" w14:textId="77777777" w:rsidR="004F4EBA" w:rsidRDefault="004F4EBA" w:rsidP="004F4EBA">
      <w:pPr>
        <w:pStyle w:val="Subtitle"/>
      </w:pPr>
      <w:r>
        <w:t>For the</w:t>
      </w:r>
    </w:p>
    <w:p w14:paraId="7B0F93A1" w14:textId="41C91B4D" w:rsidR="00773B60" w:rsidRPr="00B25251" w:rsidRDefault="00005789" w:rsidP="00773B60">
      <w:pPr>
        <w:pStyle w:val="Subtitle"/>
        <w:rPr>
          <w:rStyle w:val="BookTitle"/>
          <w:color w:val="FF0000"/>
        </w:rPr>
      </w:pPr>
      <w:r w:rsidRPr="00B25251">
        <w:rPr>
          <w:rStyle w:val="BookTitle"/>
          <w:color w:val="FF0000"/>
        </w:rPr>
        <w:t>Permittee Name</w:t>
      </w:r>
    </w:p>
    <w:p w14:paraId="1F9F7E8D" w14:textId="77777777" w:rsidR="00005789" w:rsidRPr="00B25251" w:rsidRDefault="00005789" w:rsidP="00B25251">
      <w:pPr>
        <w:jc w:val="center"/>
        <w:rPr>
          <w:b/>
          <w:color w:val="FF0000"/>
        </w:rPr>
      </w:pPr>
      <w:r w:rsidRPr="00B25251">
        <w:rPr>
          <w:b/>
          <w:color w:val="FF0000"/>
          <w:sz w:val="28"/>
          <w:szCs w:val="28"/>
        </w:rPr>
        <w:t>Facility Name</w:t>
      </w:r>
    </w:p>
    <w:p w14:paraId="44C6B2D3" w14:textId="77777777" w:rsidR="00005789" w:rsidRPr="00B25251" w:rsidRDefault="00005789" w:rsidP="00B25251">
      <w:pPr>
        <w:jc w:val="center"/>
        <w:rPr>
          <w:sz w:val="28"/>
          <w:szCs w:val="28"/>
        </w:rPr>
      </w:pPr>
      <w:r w:rsidRPr="00B25251">
        <w:rPr>
          <w:b/>
          <w:sz w:val="28"/>
          <w:szCs w:val="28"/>
        </w:rPr>
        <w:t>NPDES Permit No. AL00</w:t>
      </w:r>
      <w:r w:rsidRPr="00B25251">
        <w:rPr>
          <w:b/>
          <w:color w:val="FF0000"/>
          <w:sz w:val="28"/>
          <w:szCs w:val="28"/>
        </w:rPr>
        <w:t>XXXXX</w:t>
      </w:r>
    </w:p>
    <w:p w14:paraId="626FFA63" w14:textId="77777777" w:rsidR="00086D53" w:rsidRDefault="00086D53" w:rsidP="00773B60"/>
    <w:p w14:paraId="0C1EC899" w14:textId="78AA6D4C" w:rsidR="00086D53" w:rsidRDefault="00D319A7" w:rsidP="00086D53">
      <w:pPr>
        <w:jc w:val="center"/>
      </w:pPr>
      <w:r w:rsidRPr="00B25251">
        <w:rPr>
          <w:color w:val="FF0000"/>
        </w:rPr>
        <w:t>Facility Address</w:t>
      </w:r>
    </w:p>
    <w:p w14:paraId="14024577" w14:textId="3D300761" w:rsidR="00086D53" w:rsidRDefault="00D319A7" w:rsidP="00086D53">
      <w:pPr>
        <w:jc w:val="center"/>
      </w:pPr>
      <w:r w:rsidRPr="00B25251">
        <w:rPr>
          <w:color w:val="FF0000"/>
        </w:rPr>
        <w:t>City</w:t>
      </w:r>
      <w:r>
        <w:t xml:space="preserve">, Alabama </w:t>
      </w:r>
      <w:r w:rsidRPr="00B25251">
        <w:rPr>
          <w:color w:val="FF0000"/>
        </w:rPr>
        <w:t>Zip Code</w:t>
      </w:r>
    </w:p>
    <w:p w14:paraId="505A5729" w14:textId="77777777" w:rsidR="00086D53" w:rsidRDefault="00086D53" w:rsidP="00086D53">
      <w:pPr>
        <w:jc w:val="center"/>
      </w:pPr>
    </w:p>
    <w:p w14:paraId="75261061" w14:textId="14FE8BF7" w:rsidR="009325FC" w:rsidRDefault="00086D53" w:rsidP="00C02963">
      <w:pPr>
        <w:jc w:val="center"/>
        <w:rPr>
          <w:u w:val="single"/>
        </w:rPr>
      </w:pPr>
      <w:r>
        <w:t xml:space="preserve">Date Authored: </w:t>
      </w:r>
      <w:r w:rsidR="00E33365">
        <w:rPr>
          <w:u w:val="single"/>
        </w:rPr>
        <w:tab/>
      </w:r>
      <w:r w:rsidR="00E33365">
        <w:rPr>
          <w:u w:val="single"/>
        </w:rPr>
        <w:tab/>
      </w:r>
      <w:r w:rsidR="00D319A7">
        <w:rPr>
          <w:u w:val="single"/>
        </w:rPr>
        <w:tab/>
      </w:r>
    </w:p>
    <w:p w14:paraId="504F534C" w14:textId="77777777" w:rsidR="003C5133" w:rsidRDefault="003C5133" w:rsidP="00086D53">
      <w:pPr>
        <w:jc w:val="center"/>
        <w:rPr>
          <w:u w:val="single"/>
        </w:rPr>
      </w:pPr>
    </w:p>
    <w:tbl>
      <w:tblPr>
        <w:tblStyle w:val="TableGrid"/>
        <w:tblW w:w="10080" w:type="dxa"/>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61"/>
        <w:gridCol w:w="2090"/>
        <w:gridCol w:w="3297"/>
        <w:gridCol w:w="3332"/>
      </w:tblGrid>
      <w:tr w:rsidR="0047659A" w:rsidRPr="0047659A" w14:paraId="29B83A35" w14:textId="77777777" w:rsidTr="00B25251">
        <w:trPr>
          <w:jc w:val="center"/>
        </w:trPr>
        <w:tc>
          <w:tcPr>
            <w:tcW w:w="1361" w:type="dxa"/>
          </w:tcPr>
          <w:p w14:paraId="0E3B6068" w14:textId="77777777" w:rsidR="0047659A" w:rsidRPr="00B25251" w:rsidRDefault="0047659A" w:rsidP="003C5133"/>
        </w:tc>
        <w:tc>
          <w:tcPr>
            <w:tcW w:w="2090" w:type="dxa"/>
          </w:tcPr>
          <w:p w14:paraId="16EE2870" w14:textId="77777777" w:rsidR="0047659A" w:rsidRDefault="0047659A" w:rsidP="009B161A">
            <w:pPr>
              <w:jc w:val="center"/>
            </w:pPr>
            <w:r w:rsidRPr="00B25251">
              <w:t>Date</w:t>
            </w:r>
          </w:p>
          <w:p w14:paraId="4991FC12" w14:textId="77777777" w:rsidR="0047659A" w:rsidRPr="00B25251" w:rsidRDefault="0047659A" w:rsidP="00A42750">
            <w:pPr>
              <w:jc w:val="center"/>
            </w:pPr>
            <w:r>
              <w:t>Revised/Reviewed</w:t>
            </w:r>
          </w:p>
        </w:tc>
        <w:tc>
          <w:tcPr>
            <w:tcW w:w="0" w:type="auto"/>
          </w:tcPr>
          <w:p w14:paraId="00801EE7" w14:textId="77777777" w:rsidR="0047659A" w:rsidRDefault="0047659A">
            <w:pPr>
              <w:jc w:val="center"/>
            </w:pPr>
            <w:r>
              <w:t>Reviser/Reviewer</w:t>
            </w:r>
          </w:p>
          <w:p w14:paraId="4E2E27A9" w14:textId="77777777" w:rsidR="0047659A" w:rsidRPr="00B25251" w:rsidRDefault="0047659A">
            <w:pPr>
              <w:jc w:val="center"/>
            </w:pPr>
            <w:r>
              <w:t>Signature and Title</w:t>
            </w:r>
          </w:p>
        </w:tc>
        <w:tc>
          <w:tcPr>
            <w:tcW w:w="0" w:type="auto"/>
          </w:tcPr>
          <w:p w14:paraId="5BB44A85" w14:textId="77777777" w:rsidR="0047659A" w:rsidRDefault="0047659A">
            <w:pPr>
              <w:jc w:val="center"/>
            </w:pPr>
            <w:r>
              <w:t>Responsible Official</w:t>
            </w:r>
          </w:p>
          <w:p w14:paraId="2E9BCA9A" w14:textId="77777777" w:rsidR="0047659A" w:rsidRPr="00B25251" w:rsidRDefault="0047659A">
            <w:pPr>
              <w:jc w:val="center"/>
            </w:pPr>
            <w:r>
              <w:t>Signature and Title</w:t>
            </w:r>
          </w:p>
        </w:tc>
      </w:tr>
      <w:tr w:rsidR="0047659A" w:rsidRPr="0047659A" w14:paraId="2A9998E7" w14:textId="77777777" w:rsidTr="00B25251">
        <w:trPr>
          <w:jc w:val="center"/>
        </w:trPr>
        <w:tc>
          <w:tcPr>
            <w:tcW w:w="1361" w:type="dxa"/>
          </w:tcPr>
          <w:p w14:paraId="1B9DC8F1" w14:textId="77777777" w:rsidR="0047659A" w:rsidRPr="00B25251" w:rsidRDefault="0047659A" w:rsidP="00B25251">
            <w:r w:rsidRPr="00B25251">
              <w:t>□ Revision</w:t>
            </w:r>
          </w:p>
          <w:p w14:paraId="0F32762F" w14:textId="77777777" w:rsidR="0047659A" w:rsidRPr="00B25251" w:rsidRDefault="0047659A" w:rsidP="00B25251">
            <w:r w:rsidRPr="00B25251">
              <w:t>□ Review</w:t>
            </w:r>
          </w:p>
        </w:tc>
        <w:tc>
          <w:tcPr>
            <w:tcW w:w="2090" w:type="dxa"/>
          </w:tcPr>
          <w:p w14:paraId="1DEC9822" w14:textId="77777777" w:rsidR="00CC2AE6" w:rsidRPr="00B25251" w:rsidRDefault="00CC2AE6" w:rsidP="009B161A">
            <w:pPr>
              <w:jc w:val="center"/>
            </w:pPr>
          </w:p>
          <w:p w14:paraId="18950687" w14:textId="77777777" w:rsidR="00CC2AE6" w:rsidRPr="00B25251" w:rsidRDefault="00CC2AE6" w:rsidP="00A42750">
            <w:pPr>
              <w:jc w:val="center"/>
            </w:pPr>
          </w:p>
        </w:tc>
        <w:tc>
          <w:tcPr>
            <w:tcW w:w="0" w:type="auto"/>
          </w:tcPr>
          <w:p w14:paraId="28282909" w14:textId="77777777" w:rsidR="0047659A" w:rsidRDefault="0047659A" w:rsidP="00086D53">
            <w:pPr>
              <w:jc w:val="center"/>
            </w:pPr>
          </w:p>
          <w:p w14:paraId="27BAF665" w14:textId="77777777" w:rsidR="00CC2AE6" w:rsidRPr="00B25251" w:rsidRDefault="00CC2AE6" w:rsidP="00086D53">
            <w:pPr>
              <w:jc w:val="center"/>
            </w:pPr>
          </w:p>
        </w:tc>
        <w:tc>
          <w:tcPr>
            <w:tcW w:w="0" w:type="auto"/>
          </w:tcPr>
          <w:p w14:paraId="4A8B360A" w14:textId="77777777" w:rsidR="0047659A" w:rsidRDefault="0047659A" w:rsidP="00086D53">
            <w:pPr>
              <w:jc w:val="center"/>
            </w:pPr>
          </w:p>
          <w:p w14:paraId="59A5040F" w14:textId="77777777" w:rsidR="00CC2AE6" w:rsidRPr="00B25251" w:rsidRDefault="00CC2AE6" w:rsidP="00086D53">
            <w:pPr>
              <w:jc w:val="center"/>
            </w:pPr>
          </w:p>
        </w:tc>
      </w:tr>
      <w:tr w:rsidR="0047659A" w:rsidRPr="0047659A" w14:paraId="640B5FB3" w14:textId="77777777" w:rsidTr="00B25251">
        <w:trPr>
          <w:jc w:val="center"/>
        </w:trPr>
        <w:tc>
          <w:tcPr>
            <w:tcW w:w="1361" w:type="dxa"/>
          </w:tcPr>
          <w:p w14:paraId="618BAD82" w14:textId="77777777" w:rsidR="0047659A" w:rsidRPr="0080193E" w:rsidRDefault="0047659A" w:rsidP="009B161A">
            <w:r w:rsidRPr="0080193E">
              <w:t>□ Revision</w:t>
            </w:r>
          </w:p>
          <w:p w14:paraId="468C3B07" w14:textId="77777777" w:rsidR="0047659A" w:rsidRPr="00B25251" w:rsidRDefault="0047659A" w:rsidP="00B25251">
            <w:r w:rsidRPr="0080193E">
              <w:t>□ Review</w:t>
            </w:r>
          </w:p>
        </w:tc>
        <w:tc>
          <w:tcPr>
            <w:tcW w:w="2090" w:type="dxa"/>
          </w:tcPr>
          <w:p w14:paraId="0CC15D7A" w14:textId="77777777" w:rsidR="0047659A" w:rsidRDefault="0047659A" w:rsidP="00086D53">
            <w:pPr>
              <w:jc w:val="center"/>
            </w:pPr>
          </w:p>
          <w:p w14:paraId="712BD44E" w14:textId="77777777" w:rsidR="00CC2AE6" w:rsidRPr="00B25251" w:rsidRDefault="00CC2AE6" w:rsidP="00086D53">
            <w:pPr>
              <w:jc w:val="center"/>
            </w:pPr>
          </w:p>
        </w:tc>
        <w:tc>
          <w:tcPr>
            <w:tcW w:w="0" w:type="auto"/>
          </w:tcPr>
          <w:p w14:paraId="397C9D03" w14:textId="77777777" w:rsidR="0047659A" w:rsidRDefault="0047659A" w:rsidP="00086D53">
            <w:pPr>
              <w:jc w:val="center"/>
            </w:pPr>
          </w:p>
          <w:p w14:paraId="7CA04C7C" w14:textId="77777777" w:rsidR="00CC2AE6" w:rsidRPr="00B25251" w:rsidRDefault="00CC2AE6" w:rsidP="00086D53">
            <w:pPr>
              <w:jc w:val="center"/>
            </w:pPr>
          </w:p>
        </w:tc>
        <w:tc>
          <w:tcPr>
            <w:tcW w:w="0" w:type="auto"/>
          </w:tcPr>
          <w:p w14:paraId="2CA32D6E" w14:textId="77777777" w:rsidR="0047659A" w:rsidRDefault="0047659A" w:rsidP="00086D53">
            <w:pPr>
              <w:jc w:val="center"/>
            </w:pPr>
          </w:p>
          <w:p w14:paraId="0B129C85" w14:textId="77777777" w:rsidR="00CC2AE6" w:rsidRPr="00B25251" w:rsidRDefault="00CC2AE6" w:rsidP="00086D53">
            <w:pPr>
              <w:jc w:val="center"/>
            </w:pPr>
          </w:p>
        </w:tc>
      </w:tr>
      <w:tr w:rsidR="0047659A" w:rsidRPr="0047659A" w14:paraId="1B00BE6C" w14:textId="77777777" w:rsidTr="00B25251">
        <w:trPr>
          <w:jc w:val="center"/>
        </w:trPr>
        <w:tc>
          <w:tcPr>
            <w:tcW w:w="1361" w:type="dxa"/>
          </w:tcPr>
          <w:p w14:paraId="23633783" w14:textId="77777777" w:rsidR="0047659A" w:rsidRPr="0080193E" w:rsidRDefault="0047659A" w:rsidP="009B161A">
            <w:r w:rsidRPr="0080193E">
              <w:t>□ Revision</w:t>
            </w:r>
          </w:p>
          <w:p w14:paraId="30555C21" w14:textId="77777777" w:rsidR="0047659A" w:rsidRPr="00B25251" w:rsidRDefault="0047659A" w:rsidP="00B25251">
            <w:r w:rsidRPr="0080193E">
              <w:t>□ Review</w:t>
            </w:r>
          </w:p>
        </w:tc>
        <w:tc>
          <w:tcPr>
            <w:tcW w:w="2090" w:type="dxa"/>
          </w:tcPr>
          <w:p w14:paraId="55BC3906" w14:textId="77777777" w:rsidR="0047659A" w:rsidRDefault="0047659A" w:rsidP="00086D53">
            <w:pPr>
              <w:jc w:val="center"/>
            </w:pPr>
          </w:p>
          <w:p w14:paraId="30E48F9F" w14:textId="77777777" w:rsidR="00CC2AE6" w:rsidRPr="00B25251" w:rsidRDefault="00CC2AE6" w:rsidP="00086D53">
            <w:pPr>
              <w:jc w:val="center"/>
            </w:pPr>
          </w:p>
        </w:tc>
        <w:tc>
          <w:tcPr>
            <w:tcW w:w="0" w:type="auto"/>
          </w:tcPr>
          <w:p w14:paraId="4B668494" w14:textId="77777777" w:rsidR="0047659A" w:rsidRDefault="0047659A" w:rsidP="00086D53">
            <w:pPr>
              <w:jc w:val="center"/>
            </w:pPr>
          </w:p>
          <w:p w14:paraId="36F8F5FC" w14:textId="77777777" w:rsidR="00CC2AE6" w:rsidRPr="00B25251" w:rsidRDefault="00CC2AE6" w:rsidP="00086D53">
            <w:pPr>
              <w:jc w:val="center"/>
            </w:pPr>
          </w:p>
        </w:tc>
        <w:tc>
          <w:tcPr>
            <w:tcW w:w="0" w:type="auto"/>
          </w:tcPr>
          <w:p w14:paraId="0801A4AF" w14:textId="77777777" w:rsidR="0047659A" w:rsidRDefault="0047659A" w:rsidP="00086D53">
            <w:pPr>
              <w:jc w:val="center"/>
            </w:pPr>
          </w:p>
          <w:p w14:paraId="421782C6" w14:textId="77777777" w:rsidR="00CC2AE6" w:rsidRPr="00B25251" w:rsidRDefault="00CC2AE6" w:rsidP="00086D53">
            <w:pPr>
              <w:jc w:val="center"/>
            </w:pPr>
          </w:p>
        </w:tc>
      </w:tr>
      <w:tr w:rsidR="0047659A" w:rsidRPr="0047659A" w14:paraId="2C9FBD90" w14:textId="77777777" w:rsidTr="00B25251">
        <w:trPr>
          <w:jc w:val="center"/>
        </w:trPr>
        <w:tc>
          <w:tcPr>
            <w:tcW w:w="1361" w:type="dxa"/>
          </w:tcPr>
          <w:p w14:paraId="0695FC92" w14:textId="77777777" w:rsidR="0047659A" w:rsidRPr="0080193E" w:rsidRDefault="0047659A" w:rsidP="009B161A">
            <w:r w:rsidRPr="0080193E">
              <w:t>□ Revision</w:t>
            </w:r>
          </w:p>
          <w:p w14:paraId="43071D85" w14:textId="77777777" w:rsidR="0047659A" w:rsidRPr="00B25251" w:rsidRDefault="0047659A" w:rsidP="00B25251">
            <w:r w:rsidRPr="0080193E">
              <w:t>□ Review</w:t>
            </w:r>
          </w:p>
        </w:tc>
        <w:tc>
          <w:tcPr>
            <w:tcW w:w="2090" w:type="dxa"/>
          </w:tcPr>
          <w:p w14:paraId="03043ECD" w14:textId="77777777" w:rsidR="0047659A" w:rsidRDefault="0047659A" w:rsidP="00086D53">
            <w:pPr>
              <w:jc w:val="center"/>
            </w:pPr>
          </w:p>
          <w:p w14:paraId="54E9FCE3" w14:textId="77777777" w:rsidR="00CC2AE6" w:rsidRPr="00B25251" w:rsidRDefault="00CC2AE6" w:rsidP="00086D53">
            <w:pPr>
              <w:jc w:val="center"/>
            </w:pPr>
          </w:p>
        </w:tc>
        <w:tc>
          <w:tcPr>
            <w:tcW w:w="0" w:type="auto"/>
          </w:tcPr>
          <w:p w14:paraId="2F977612" w14:textId="77777777" w:rsidR="0047659A" w:rsidRDefault="0047659A" w:rsidP="00086D53">
            <w:pPr>
              <w:jc w:val="center"/>
            </w:pPr>
          </w:p>
          <w:p w14:paraId="609966B4" w14:textId="77777777" w:rsidR="00CC2AE6" w:rsidRPr="00B25251" w:rsidRDefault="00CC2AE6" w:rsidP="00086D53">
            <w:pPr>
              <w:jc w:val="center"/>
            </w:pPr>
          </w:p>
        </w:tc>
        <w:tc>
          <w:tcPr>
            <w:tcW w:w="0" w:type="auto"/>
          </w:tcPr>
          <w:p w14:paraId="7806033E" w14:textId="77777777" w:rsidR="0047659A" w:rsidRDefault="0047659A" w:rsidP="00086D53">
            <w:pPr>
              <w:jc w:val="center"/>
            </w:pPr>
          </w:p>
          <w:p w14:paraId="19B76B65" w14:textId="77777777" w:rsidR="00CC2AE6" w:rsidRPr="00B25251" w:rsidRDefault="00CC2AE6" w:rsidP="00086D53">
            <w:pPr>
              <w:jc w:val="center"/>
            </w:pPr>
          </w:p>
        </w:tc>
      </w:tr>
      <w:tr w:rsidR="0047659A" w:rsidRPr="0047659A" w14:paraId="3E866853" w14:textId="77777777" w:rsidTr="00B25251">
        <w:trPr>
          <w:jc w:val="center"/>
        </w:trPr>
        <w:tc>
          <w:tcPr>
            <w:tcW w:w="1361" w:type="dxa"/>
          </w:tcPr>
          <w:p w14:paraId="0737F5D0" w14:textId="77777777" w:rsidR="0047659A" w:rsidRPr="0080193E" w:rsidRDefault="0047659A" w:rsidP="009B161A">
            <w:r w:rsidRPr="0080193E">
              <w:t>□ Revision</w:t>
            </w:r>
          </w:p>
          <w:p w14:paraId="08DDDE65" w14:textId="77777777" w:rsidR="0047659A" w:rsidRPr="00B25251" w:rsidRDefault="0047659A" w:rsidP="00B25251">
            <w:r w:rsidRPr="0080193E">
              <w:t>□ Review</w:t>
            </w:r>
          </w:p>
        </w:tc>
        <w:tc>
          <w:tcPr>
            <w:tcW w:w="2090" w:type="dxa"/>
          </w:tcPr>
          <w:p w14:paraId="42A97426" w14:textId="77777777" w:rsidR="0047659A" w:rsidRDefault="0047659A" w:rsidP="00086D53">
            <w:pPr>
              <w:jc w:val="center"/>
            </w:pPr>
          </w:p>
          <w:p w14:paraId="79D9BD21" w14:textId="77777777" w:rsidR="00CC2AE6" w:rsidRPr="00B25251" w:rsidRDefault="00CC2AE6" w:rsidP="00086D53">
            <w:pPr>
              <w:jc w:val="center"/>
            </w:pPr>
          </w:p>
        </w:tc>
        <w:tc>
          <w:tcPr>
            <w:tcW w:w="0" w:type="auto"/>
          </w:tcPr>
          <w:p w14:paraId="31398756" w14:textId="77777777" w:rsidR="0047659A" w:rsidRDefault="0047659A" w:rsidP="00086D53">
            <w:pPr>
              <w:jc w:val="center"/>
            </w:pPr>
          </w:p>
          <w:p w14:paraId="0709BAE6" w14:textId="77777777" w:rsidR="00CC2AE6" w:rsidRPr="00B25251" w:rsidRDefault="00CC2AE6" w:rsidP="00086D53">
            <w:pPr>
              <w:jc w:val="center"/>
            </w:pPr>
          </w:p>
        </w:tc>
        <w:tc>
          <w:tcPr>
            <w:tcW w:w="0" w:type="auto"/>
          </w:tcPr>
          <w:p w14:paraId="1B53B611" w14:textId="77777777" w:rsidR="0047659A" w:rsidRDefault="0047659A" w:rsidP="00086D53">
            <w:pPr>
              <w:jc w:val="center"/>
            </w:pPr>
          </w:p>
          <w:p w14:paraId="757C599A" w14:textId="77777777" w:rsidR="00CC2AE6" w:rsidRPr="00B25251" w:rsidRDefault="00CC2AE6" w:rsidP="00086D53">
            <w:pPr>
              <w:jc w:val="center"/>
            </w:pPr>
          </w:p>
        </w:tc>
      </w:tr>
      <w:tr w:rsidR="00C93831" w:rsidRPr="0047659A" w14:paraId="2D6B46C9" w14:textId="77777777" w:rsidTr="00B25251">
        <w:trPr>
          <w:jc w:val="center"/>
        </w:trPr>
        <w:tc>
          <w:tcPr>
            <w:tcW w:w="1361" w:type="dxa"/>
          </w:tcPr>
          <w:p w14:paraId="455D09E6" w14:textId="77777777" w:rsidR="0047659A" w:rsidRPr="0080193E" w:rsidRDefault="0047659A" w:rsidP="0047659A">
            <w:r w:rsidRPr="0080193E">
              <w:t>□ Revision</w:t>
            </w:r>
          </w:p>
          <w:p w14:paraId="1D519CEA" w14:textId="77777777" w:rsidR="0047659A" w:rsidRPr="0080193E" w:rsidRDefault="0047659A" w:rsidP="0047659A">
            <w:r w:rsidRPr="0080193E">
              <w:t>□ Review</w:t>
            </w:r>
          </w:p>
        </w:tc>
        <w:tc>
          <w:tcPr>
            <w:tcW w:w="2090" w:type="dxa"/>
          </w:tcPr>
          <w:p w14:paraId="5EFD871C" w14:textId="77777777" w:rsidR="0047659A" w:rsidRDefault="0047659A" w:rsidP="0047659A">
            <w:pPr>
              <w:jc w:val="center"/>
            </w:pPr>
          </w:p>
          <w:p w14:paraId="3F352FAA" w14:textId="77777777" w:rsidR="00CC2AE6" w:rsidRPr="009B161A" w:rsidRDefault="00CC2AE6" w:rsidP="0047659A">
            <w:pPr>
              <w:jc w:val="center"/>
            </w:pPr>
          </w:p>
        </w:tc>
        <w:tc>
          <w:tcPr>
            <w:tcW w:w="0" w:type="auto"/>
          </w:tcPr>
          <w:p w14:paraId="76725536" w14:textId="77777777" w:rsidR="0047659A" w:rsidRDefault="0047659A" w:rsidP="0047659A">
            <w:pPr>
              <w:jc w:val="center"/>
            </w:pPr>
          </w:p>
          <w:p w14:paraId="1B3BEB43" w14:textId="77777777" w:rsidR="00CC2AE6" w:rsidRPr="009B161A" w:rsidRDefault="00CC2AE6" w:rsidP="0047659A">
            <w:pPr>
              <w:jc w:val="center"/>
            </w:pPr>
          </w:p>
        </w:tc>
        <w:tc>
          <w:tcPr>
            <w:tcW w:w="0" w:type="auto"/>
          </w:tcPr>
          <w:p w14:paraId="64BD1984" w14:textId="77777777" w:rsidR="0047659A" w:rsidRDefault="0047659A" w:rsidP="0047659A">
            <w:pPr>
              <w:jc w:val="center"/>
            </w:pPr>
          </w:p>
          <w:p w14:paraId="4588D54A" w14:textId="77777777" w:rsidR="00CC2AE6" w:rsidRPr="009B161A" w:rsidRDefault="00CC2AE6" w:rsidP="0047659A">
            <w:pPr>
              <w:jc w:val="center"/>
            </w:pPr>
          </w:p>
        </w:tc>
      </w:tr>
      <w:tr w:rsidR="00C93831" w:rsidRPr="0047659A" w14:paraId="1E76664E" w14:textId="77777777" w:rsidTr="00B25251">
        <w:trPr>
          <w:jc w:val="center"/>
        </w:trPr>
        <w:tc>
          <w:tcPr>
            <w:tcW w:w="1361" w:type="dxa"/>
          </w:tcPr>
          <w:p w14:paraId="07874AC4" w14:textId="77777777" w:rsidR="0047659A" w:rsidRPr="0080193E" w:rsidRDefault="0047659A" w:rsidP="0047659A">
            <w:r w:rsidRPr="0080193E">
              <w:t>□ Revision</w:t>
            </w:r>
          </w:p>
          <w:p w14:paraId="6C4BE817" w14:textId="77777777" w:rsidR="0047659A" w:rsidRPr="0080193E" w:rsidRDefault="0047659A" w:rsidP="0047659A">
            <w:r w:rsidRPr="0080193E">
              <w:t>□ Review</w:t>
            </w:r>
          </w:p>
        </w:tc>
        <w:tc>
          <w:tcPr>
            <w:tcW w:w="2090" w:type="dxa"/>
          </w:tcPr>
          <w:p w14:paraId="37139E9C" w14:textId="77777777" w:rsidR="0047659A" w:rsidRDefault="0047659A" w:rsidP="0047659A">
            <w:pPr>
              <w:jc w:val="center"/>
            </w:pPr>
          </w:p>
          <w:p w14:paraId="06B8A203" w14:textId="77777777" w:rsidR="00CC2AE6" w:rsidRPr="009B161A" w:rsidRDefault="00CC2AE6" w:rsidP="0047659A">
            <w:pPr>
              <w:jc w:val="center"/>
            </w:pPr>
          </w:p>
        </w:tc>
        <w:tc>
          <w:tcPr>
            <w:tcW w:w="0" w:type="auto"/>
          </w:tcPr>
          <w:p w14:paraId="742C10AC" w14:textId="77777777" w:rsidR="0047659A" w:rsidRDefault="0047659A" w:rsidP="0047659A">
            <w:pPr>
              <w:jc w:val="center"/>
            </w:pPr>
          </w:p>
          <w:p w14:paraId="5988908B" w14:textId="77777777" w:rsidR="00CC2AE6" w:rsidRPr="009B161A" w:rsidRDefault="00CC2AE6" w:rsidP="0047659A">
            <w:pPr>
              <w:jc w:val="center"/>
            </w:pPr>
          </w:p>
        </w:tc>
        <w:tc>
          <w:tcPr>
            <w:tcW w:w="0" w:type="auto"/>
          </w:tcPr>
          <w:p w14:paraId="671DFA49" w14:textId="77777777" w:rsidR="0047659A" w:rsidRDefault="0047659A" w:rsidP="0047659A">
            <w:pPr>
              <w:jc w:val="center"/>
            </w:pPr>
          </w:p>
          <w:p w14:paraId="0417C1E7" w14:textId="77777777" w:rsidR="00CC2AE6" w:rsidRPr="009B161A" w:rsidRDefault="00CC2AE6" w:rsidP="0047659A">
            <w:pPr>
              <w:jc w:val="center"/>
            </w:pPr>
          </w:p>
        </w:tc>
      </w:tr>
      <w:tr w:rsidR="00C93831" w:rsidRPr="0047659A" w14:paraId="3BFBA81B" w14:textId="77777777" w:rsidTr="00B25251">
        <w:trPr>
          <w:jc w:val="center"/>
        </w:trPr>
        <w:tc>
          <w:tcPr>
            <w:tcW w:w="1361" w:type="dxa"/>
          </w:tcPr>
          <w:p w14:paraId="3F3F7855" w14:textId="77777777" w:rsidR="0047659A" w:rsidRPr="0080193E" w:rsidRDefault="0047659A" w:rsidP="0047659A">
            <w:r w:rsidRPr="0080193E">
              <w:t>□ Revision</w:t>
            </w:r>
          </w:p>
          <w:p w14:paraId="00F81EFD" w14:textId="77777777" w:rsidR="0047659A" w:rsidRPr="0080193E" w:rsidRDefault="0047659A" w:rsidP="0047659A">
            <w:r w:rsidRPr="0080193E">
              <w:t>□ Review</w:t>
            </w:r>
          </w:p>
        </w:tc>
        <w:tc>
          <w:tcPr>
            <w:tcW w:w="2090" w:type="dxa"/>
          </w:tcPr>
          <w:p w14:paraId="49C975AC" w14:textId="77777777" w:rsidR="0047659A" w:rsidRDefault="0047659A" w:rsidP="0047659A">
            <w:pPr>
              <w:jc w:val="center"/>
            </w:pPr>
          </w:p>
          <w:p w14:paraId="50B4364E" w14:textId="77777777" w:rsidR="00CC2AE6" w:rsidRPr="009B161A" w:rsidRDefault="00CC2AE6" w:rsidP="0047659A">
            <w:pPr>
              <w:jc w:val="center"/>
            </w:pPr>
          </w:p>
        </w:tc>
        <w:tc>
          <w:tcPr>
            <w:tcW w:w="0" w:type="auto"/>
          </w:tcPr>
          <w:p w14:paraId="2C942614" w14:textId="77777777" w:rsidR="0047659A" w:rsidRDefault="0047659A" w:rsidP="0047659A">
            <w:pPr>
              <w:jc w:val="center"/>
            </w:pPr>
          </w:p>
          <w:p w14:paraId="4A859BA4" w14:textId="77777777" w:rsidR="00CC2AE6" w:rsidRPr="009B161A" w:rsidRDefault="00CC2AE6" w:rsidP="0047659A">
            <w:pPr>
              <w:jc w:val="center"/>
            </w:pPr>
          </w:p>
        </w:tc>
        <w:tc>
          <w:tcPr>
            <w:tcW w:w="0" w:type="auto"/>
          </w:tcPr>
          <w:p w14:paraId="02B0BC45" w14:textId="77777777" w:rsidR="0047659A" w:rsidRDefault="0047659A" w:rsidP="0047659A">
            <w:pPr>
              <w:jc w:val="center"/>
            </w:pPr>
          </w:p>
          <w:p w14:paraId="513366CD" w14:textId="77777777" w:rsidR="00CC2AE6" w:rsidRPr="009B161A" w:rsidRDefault="00CC2AE6" w:rsidP="0047659A">
            <w:pPr>
              <w:jc w:val="center"/>
            </w:pPr>
          </w:p>
        </w:tc>
      </w:tr>
    </w:tbl>
    <w:p w14:paraId="406CF84A" w14:textId="77777777" w:rsidR="009B161A" w:rsidRDefault="009B161A" w:rsidP="009B161A">
      <w:pPr>
        <w:jc w:val="center"/>
        <w:rPr>
          <w:u w:val="single"/>
        </w:rPr>
      </w:pPr>
    </w:p>
    <w:p w14:paraId="2F7DF89D" w14:textId="77777777" w:rsidR="009B161A" w:rsidRDefault="009B161A" w:rsidP="009B161A">
      <w:pPr>
        <w:jc w:val="center"/>
        <w:rPr>
          <w:u w:val="single"/>
        </w:rPr>
      </w:pPr>
    </w:p>
    <w:p w14:paraId="0EB76EB0" w14:textId="77777777" w:rsidR="009B161A" w:rsidRDefault="009B161A" w:rsidP="009B161A">
      <w:pPr>
        <w:jc w:val="center"/>
        <w:rPr>
          <w:u w:val="single"/>
        </w:rPr>
      </w:pPr>
    </w:p>
    <w:p w14:paraId="2E1E0CA3" w14:textId="77777777" w:rsidR="009B161A" w:rsidRDefault="009B161A" w:rsidP="009B161A">
      <w:pPr>
        <w:jc w:val="center"/>
        <w:rPr>
          <w:u w:val="single"/>
        </w:rPr>
      </w:pPr>
    </w:p>
    <w:p w14:paraId="51D7939E" w14:textId="77777777" w:rsidR="009B161A" w:rsidRDefault="009B161A" w:rsidP="009B161A">
      <w:pPr>
        <w:jc w:val="center"/>
        <w:rPr>
          <w:u w:val="single"/>
        </w:rPr>
      </w:pPr>
    </w:p>
    <w:p w14:paraId="5646FC66" w14:textId="77777777" w:rsidR="009B161A" w:rsidRDefault="009B161A" w:rsidP="009B161A">
      <w:pPr>
        <w:jc w:val="center"/>
        <w:rPr>
          <w:u w:val="single"/>
        </w:rPr>
      </w:pPr>
    </w:p>
    <w:p w14:paraId="7C4DB363" w14:textId="77777777" w:rsidR="009B161A" w:rsidRDefault="009B161A" w:rsidP="009B161A">
      <w:pPr>
        <w:jc w:val="center"/>
        <w:rPr>
          <w:u w:val="single"/>
        </w:rPr>
      </w:pPr>
    </w:p>
    <w:p w14:paraId="4BE7D11A" w14:textId="77777777" w:rsidR="009B161A" w:rsidRDefault="009B161A" w:rsidP="009B161A">
      <w:pPr>
        <w:jc w:val="center"/>
        <w:rPr>
          <w:u w:val="single"/>
        </w:rPr>
      </w:pPr>
    </w:p>
    <w:p w14:paraId="174DC144" w14:textId="77777777" w:rsidR="009B161A" w:rsidRDefault="009B161A" w:rsidP="009B161A">
      <w:pPr>
        <w:jc w:val="center"/>
        <w:rPr>
          <w:u w:val="single"/>
        </w:rPr>
      </w:pPr>
    </w:p>
    <w:p w14:paraId="1CFC19FC" w14:textId="77777777" w:rsidR="009B161A" w:rsidRDefault="009B161A" w:rsidP="009B161A">
      <w:pPr>
        <w:jc w:val="center"/>
        <w:rPr>
          <w:u w:val="single"/>
        </w:rPr>
      </w:pPr>
    </w:p>
    <w:p w14:paraId="0E7D8894" w14:textId="77777777" w:rsidR="009B161A" w:rsidRDefault="009B161A" w:rsidP="009B161A">
      <w:pPr>
        <w:jc w:val="center"/>
        <w:rPr>
          <w:u w:val="single"/>
        </w:rPr>
      </w:pPr>
    </w:p>
    <w:p w14:paraId="00ED59CE" w14:textId="77777777" w:rsidR="009B161A" w:rsidRDefault="009B161A" w:rsidP="009B161A">
      <w:pPr>
        <w:pStyle w:val="Title"/>
        <w:rPr>
          <w:sz w:val="36"/>
          <w:szCs w:val="36"/>
        </w:rPr>
      </w:pPr>
      <w:r>
        <w:rPr>
          <w:sz w:val="36"/>
          <w:szCs w:val="36"/>
        </w:rPr>
        <w:t>Disclaimer of Endorsement:</w:t>
      </w:r>
    </w:p>
    <w:p w14:paraId="2C9AE49E" w14:textId="49EE26BC" w:rsidR="009B161A" w:rsidRPr="00B25251" w:rsidRDefault="00A42750" w:rsidP="00C02963">
      <w:pPr>
        <w:jc w:val="both"/>
      </w:pPr>
      <w:r>
        <w:t xml:space="preserve">This Template may be used by Permittees in developing their own SSO Response Plans.  Use of the template by itself does not constitute compliance with any permit or relieve an operator of its responsibility to comply with all applicable federal, state, and local laws, regulations and/or applicable permits, and does not constitute a waiver </w:t>
      </w:r>
      <w:r w:rsidR="00011795">
        <w:t>or supersede the terms and conditions of any federal or state requirements or regulations and/or applicable permits regarding the operation and maintenance of a wastewater collection of conveyance system.  This template should not be relied upon to identify regulatory requirements.  The Permittee is solely responsible for ensuring that it takes the steps necessary to ensure compliance with all applicable requirements of federal, state and local laws and/or applicable permits.  The suggestions herein should not be construed to constitute EPA or State approval of any method or specific equipment or technology installed or utilized by a collection system.</w:t>
      </w:r>
    </w:p>
    <w:p w14:paraId="4D413E64" w14:textId="1448BC31" w:rsidR="00B25251" w:rsidRPr="00B25251" w:rsidRDefault="00B25251" w:rsidP="00B25251">
      <w:pPr>
        <w:rPr>
          <w:u w:val="single"/>
        </w:rPr>
        <w:sectPr w:rsidR="00B25251" w:rsidRPr="00B25251" w:rsidSect="00B25251">
          <w:headerReference w:type="even" r:id="rId8"/>
          <w:headerReference w:type="default" r:id="rId9"/>
          <w:footerReference w:type="even" r:id="rId10"/>
          <w:footerReference w:type="default" r:id="rId11"/>
          <w:pgSz w:w="12240" w:h="15840"/>
          <w:pgMar w:top="1440" w:right="1440" w:bottom="1440" w:left="1440" w:header="720" w:footer="432" w:gutter="0"/>
          <w:cols w:space="720"/>
          <w:docGrid w:linePitch="360"/>
        </w:sectPr>
      </w:pPr>
    </w:p>
    <w:sdt>
      <w:sdtPr>
        <w:rPr>
          <w:rFonts w:asciiTheme="minorHAnsi" w:eastAsiaTheme="minorEastAsia" w:hAnsiTheme="minorHAnsi" w:cstheme="minorBidi"/>
          <w:color w:val="auto"/>
          <w:sz w:val="21"/>
          <w:szCs w:val="21"/>
        </w:rPr>
        <w:id w:val="-897743351"/>
        <w:docPartObj>
          <w:docPartGallery w:val="Table of Contents"/>
          <w:docPartUnique/>
        </w:docPartObj>
      </w:sdtPr>
      <w:sdtEndPr>
        <w:rPr>
          <w:b/>
          <w:bCs/>
          <w:noProof/>
        </w:rPr>
      </w:sdtEndPr>
      <w:sdtContent>
        <w:p w14:paraId="5540FFA3" w14:textId="77777777" w:rsidR="002319F5" w:rsidRDefault="002319F5" w:rsidP="00382FEF">
          <w:pPr>
            <w:pStyle w:val="TOCHeading"/>
          </w:pPr>
          <w:r>
            <w:t>Table of Contents</w:t>
          </w:r>
        </w:p>
        <w:p w14:paraId="4F081483" w14:textId="542BB93C" w:rsidR="00233F42" w:rsidRDefault="002319F5">
          <w:pPr>
            <w:pStyle w:val="TOC1"/>
            <w:tabs>
              <w:tab w:val="right" w:leader="dot" w:pos="935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521318152" w:history="1">
            <w:r w:rsidR="00233F42" w:rsidRPr="00832F3D">
              <w:rPr>
                <w:rStyle w:val="Hyperlink"/>
                <w:noProof/>
              </w:rPr>
              <w:t>Administrative Procedures</w:t>
            </w:r>
            <w:r w:rsidR="00233F42">
              <w:rPr>
                <w:noProof/>
                <w:webHidden/>
              </w:rPr>
              <w:tab/>
            </w:r>
            <w:r w:rsidR="00233F42">
              <w:rPr>
                <w:noProof/>
                <w:webHidden/>
              </w:rPr>
              <w:fldChar w:fldCharType="begin"/>
            </w:r>
            <w:r w:rsidR="00233F42">
              <w:rPr>
                <w:noProof/>
                <w:webHidden/>
              </w:rPr>
              <w:instrText xml:space="preserve"> PAGEREF _Toc521318152 \h </w:instrText>
            </w:r>
            <w:r w:rsidR="00233F42">
              <w:rPr>
                <w:noProof/>
                <w:webHidden/>
              </w:rPr>
            </w:r>
            <w:r w:rsidR="00233F42">
              <w:rPr>
                <w:noProof/>
                <w:webHidden/>
              </w:rPr>
              <w:fldChar w:fldCharType="separate"/>
            </w:r>
            <w:r w:rsidR="000E0D21">
              <w:rPr>
                <w:noProof/>
                <w:webHidden/>
              </w:rPr>
              <w:t>1</w:t>
            </w:r>
            <w:r w:rsidR="00233F42">
              <w:rPr>
                <w:noProof/>
                <w:webHidden/>
              </w:rPr>
              <w:fldChar w:fldCharType="end"/>
            </w:r>
          </w:hyperlink>
        </w:p>
        <w:p w14:paraId="0407CBF2" w14:textId="6A8C06BE" w:rsidR="00233F42" w:rsidRDefault="002C3F2B">
          <w:pPr>
            <w:pStyle w:val="TOC1"/>
            <w:tabs>
              <w:tab w:val="right" w:leader="dot" w:pos="9350"/>
            </w:tabs>
            <w:rPr>
              <w:noProof/>
              <w:sz w:val="22"/>
              <w:szCs w:val="22"/>
            </w:rPr>
          </w:pPr>
          <w:hyperlink w:anchor="_Toc521318153" w:history="1">
            <w:r w:rsidR="00233F42" w:rsidRPr="00832F3D">
              <w:rPr>
                <w:rStyle w:val="Hyperlink"/>
                <w:noProof/>
              </w:rPr>
              <w:t>General Utility Information</w:t>
            </w:r>
            <w:r w:rsidR="00233F42">
              <w:rPr>
                <w:noProof/>
                <w:webHidden/>
              </w:rPr>
              <w:tab/>
            </w:r>
            <w:r w:rsidR="00233F42">
              <w:rPr>
                <w:noProof/>
                <w:webHidden/>
              </w:rPr>
              <w:fldChar w:fldCharType="begin"/>
            </w:r>
            <w:r w:rsidR="00233F42">
              <w:rPr>
                <w:noProof/>
                <w:webHidden/>
              </w:rPr>
              <w:instrText xml:space="preserve"> PAGEREF _Toc521318153 \h </w:instrText>
            </w:r>
            <w:r w:rsidR="00233F42">
              <w:rPr>
                <w:noProof/>
                <w:webHidden/>
              </w:rPr>
            </w:r>
            <w:r w:rsidR="00233F42">
              <w:rPr>
                <w:noProof/>
                <w:webHidden/>
              </w:rPr>
              <w:fldChar w:fldCharType="separate"/>
            </w:r>
            <w:r w:rsidR="000E0D21">
              <w:rPr>
                <w:noProof/>
                <w:webHidden/>
              </w:rPr>
              <w:t>2</w:t>
            </w:r>
            <w:r w:rsidR="00233F42">
              <w:rPr>
                <w:noProof/>
                <w:webHidden/>
              </w:rPr>
              <w:fldChar w:fldCharType="end"/>
            </w:r>
          </w:hyperlink>
        </w:p>
        <w:p w14:paraId="3A27BB09" w14:textId="22CBD5A2" w:rsidR="00233F42" w:rsidRDefault="002C3F2B">
          <w:pPr>
            <w:pStyle w:val="TOC1"/>
            <w:tabs>
              <w:tab w:val="right" w:leader="dot" w:pos="9350"/>
            </w:tabs>
            <w:rPr>
              <w:noProof/>
              <w:sz w:val="22"/>
              <w:szCs w:val="22"/>
            </w:rPr>
          </w:pPr>
          <w:hyperlink w:anchor="_Toc521318154" w:history="1">
            <w:r w:rsidR="00233F42" w:rsidRPr="00832F3D">
              <w:rPr>
                <w:rStyle w:val="Hyperlink"/>
                <w:noProof/>
              </w:rPr>
              <w:t>Responsibility Information</w:t>
            </w:r>
            <w:r w:rsidR="00233F42">
              <w:rPr>
                <w:noProof/>
                <w:webHidden/>
              </w:rPr>
              <w:tab/>
            </w:r>
            <w:r w:rsidR="00233F42">
              <w:rPr>
                <w:noProof/>
                <w:webHidden/>
              </w:rPr>
              <w:fldChar w:fldCharType="begin"/>
            </w:r>
            <w:r w:rsidR="00233F42">
              <w:rPr>
                <w:noProof/>
                <w:webHidden/>
              </w:rPr>
              <w:instrText xml:space="preserve"> PAGEREF _Toc521318154 \h </w:instrText>
            </w:r>
            <w:r w:rsidR="00233F42">
              <w:rPr>
                <w:noProof/>
                <w:webHidden/>
              </w:rPr>
            </w:r>
            <w:r w:rsidR="00233F42">
              <w:rPr>
                <w:noProof/>
                <w:webHidden/>
              </w:rPr>
              <w:fldChar w:fldCharType="separate"/>
            </w:r>
            <w:r w:rsidR="000E0D21">
              <w:rPr>
                <w:noProof/>
                <w:webHidden/>
              </w:rPr>
              <w:t>3</w:t>
            </w:r>
            <w:r w:rsidR="00233F42">
              <w:rPr>
                <w:noProof/>
                <w:webHidden/>
              </w:rPr>
              <w:fldChar w:fldCharType="end"/>
            </w:r>
          </w:hyperlink>
        </w:p>
        <w:p w14:paraId="213F23FC" w14:textId="310BB35E" w:rsidR="00233F42" w:rsidRDefault="002C3F2B">
          <w:pPr>
            <w:pStyle w:val="TOC3"/>
            <w:tabs>
              <w:tab w:val="right" w:leader="dot" w:pos="9350"/>
            </w:tabs>
            <w:rPr>
              <w:noProof/>
              <w:sz w:val="22"/>
              <w:szCs w:val="22"/>
            </w:rPr>
          </w:pPr>
          <w:hyperlink w:anchor="_Toc521318155" w:history="1">
            <w:r w:rsidR="00233F42" w:rsidRPr="00832F3D">
              <w:rPr>
                <w:rStyle w:val="Hyperlink"/>
                <w:noProof/>
              </w:rPr>
              <w:t>Contact List</w:t>
            </w:r>
            <w:r w:rsidR="00233F42">
              <w:rPr>
                <w:noProof/>
                <w:webHidden/>
              </w:rPr>
              <w:tab/>
            </w:r>
            <w:r w:rsidR="00233F42">
              <w:rPr>
                <w:noProof/>
                <w:webHidden/>
              </w:rPr>
              <w:fldChar w:fldCharType="begin"/>
            </w:r>
            <w:r w:rsidR="00233F42">
              <w:rPr>
                <w:noProof/>
                <w:webHidden/>
              </w:rPr>
              <w:instrText xml:space="preserve"> PAGEREF _Toc521318155 \h </w:instrText>
            </w:r>
            <w:r w:rsidR="00233F42">
              <w:rPr>
                <w:noProof/>
                <w:webHidden/>
              </w:rPr>
            </w:r>
            <w:r w:rsidR="00233F42">
              <w:rPr>
                <w:noProof/>
                <w:webHidden/>
              </w:rPr>
              <w:fldChar w:fldCharType="separate"/>
            </w:r>
            <w:r w:rsidR="000E0D21">
              <w:rPr>
                <w:noProof/>
                <w:webHidden/>
              </w:rPr>
              <w:t>3</w:t>
            </w:r>
            <w:r w:rsidR="00233F42">
              <w:rPr>
                <w:noProof/>
                <w:webHidden/>
              </w:rPr>
              <w:fldChar w:fldCharType="end"/>
            </w:r>
          </w:hyperlink>
        </w:p>
        <w:p w14:paraId="0E543A9D" w14:textId="216277E9" w:rsidR="00233F42" w:rsidRDefault="002C3F2B">
          <w:pPr>
            <w:pStyle w:val="TOC3"/>
            <w:tabs>
              <w:tab w:val="right" w:leader="dot" w:pos="9350"/>
            </w:tabs>
            <w:rPr>
              <w:noProof/>
              <w:sz w:val="22"/>
              <w:szCs w:val="22"/>
            </w:rPr>
          </w:pPr>
          <w:hyperlink w:anchor="_Toc521318156" w:history="1">
            <w:r w:rsidR="00233F42" w:rsidRPr="00832F3D">
              <w:rPr>
                <w:rStyle w:val="Hyperlink"/>
                <w:noProof/>
              </w:rPr>
              <w:t>Responsibility Descriptions</w:t>
            </w:r>
            <w:r w:rsidR="00233F42">
              <w:rPr>
                <w:noProof/>
                <w:webHidden/>
              </w:rPr>
              <w:tab/>
            </w:r>
            <w:r w:rsidR="00233F42">
              <w:rPr>
                <w:noProof/>
                <w:webHidden/>
              </w:rPr>
              <w:fldChar w:fldCharType="begin"/>
            </w:r>
            <w:r w:rsidR="00233F42">
              <w:rPr>
                <w:noProof/>
                <w:webHidden/>
              </w:rPr>
              <w:instrText xml:space="preserve"> PAGEREF _Toc521318156 \h </w:instrText>
            </w:r>
            <w:r w:rsidR="00233F42">
              <w:rPr>
                <w:noProof/>
                <w:webHidden/>
              </w:rPr>
            </w:r>
            <w:r w:rsidR="00233F42">
              <w:rPr>
                <w:noProof/>
                <w:webHidden/>
              </w:rPr>
              <w:fldChar w:fldCharType="separate"/>
            </w:r>
            <w:r w:rsidR="000E0D21">
              <w:rPr>
                <w:noProof/>
                <w:webHidden/>
              </w:rPr>
              <w:t>4</w:t>
            </w:r>
            <w:r w:rsidR="00233F42">
              <w:rPr>
                <w:noProof/>
                <w:webHidden/>
              </w:rPr>
              <w:fldChar w:fldCharType="end"/>
            </w:r>
          </w:hyperlink>
        </w:p>
        <w:p w14:paraId="50595820" w14:textId="415C1512" w:rsidR="00233F42" w:rsidRDefault="002C3F2B">
          <w:pPr>
            <w:pStyle w:val="TOC1"/>
            <w:tabs>
              <w:tab w:val="right" w:leader="dot" w:pos="9350"/>
            </w:tabs>
            <w:rPr>
              <w:noProof/>
              <w:sz w:val="22"/>
              <w:szCs w:val="22"/>
            </w:rPr>
          </w:pPr>
          <w:hyperlink w:anchor="_Toc521318157" w:history="1">
            <w:r w:rsidR="00233F42" w:rsidRPr="00832F3D">
              <w:rPr>
                <w:rStyle w:val="Hyperlink"/>
                <w:noProof/>
              </w:rPr>
              <w:t>Important Contact Information</w:t>
            </w:r>
            <w:r w:rsidR="00233F42">
              <w:rPr>
                <w:noProof/>
                <w:webHidden/>
              </w:rPr>
              <w:tab/>
            </w:r>
            <w:r w:rsidR="00233F42">
              <w:rPr>
                <w:noProof/>
                <w:webHidden/>
              </w:rPr>
              <w:fldChar w:fldCharType="begin"/>
            </w:r>
            <w:r w:rsidR="00233F42">
              <w:rPr>
                <w:noProof/>
                <w:webHidden/>
              </w:rPr>
              <w:instrText xml:space="preserve"> PAGEREF _Toc521318157 \h </w:instrText>
            </w:r>
            <w:r w:rsidR="00233F42">
              <w:rPr>
                <w:noProof/>
                <w:webHidden/>
              </w:rPr>
            </w:r>
            <w:r w:rsidR="00233F42">
              <w:rPr>
                <w:noProof/>
                <w:webHidden/>
              </w:rPr>
              <w:fldChar w:fldCharType="separate"/>
            </w:r>
            <w:r w:rsidR="000E0D21">
              <w:rPr>
                <w:noProof/>
                <w:webHidden/>
              </w:rPr>
              <w:t>5</w:t>
            </w:r>
            <w:r w:rsidR="00233F42">
              <w:rPr>
                <w:noProof/>
                <w:webHidden/>
              </w:rPr>
              <w:fldChar w:fldCharType="end"/>
            </w:r>
          </w:hyperlink>
        </w:p>
        <w:p w14:paraId="0E969B38" w14:textId="378A4613" w:rsidR="00233F42" w:rsidRDefault="002C3F2B">
          <w:pPr>
            <w:pStyle w:val="TOC3"/>
            <w:tabs>
              <w:tab w:val="right" w:leader="dot" w:pos="9350"/>
            </w:tabs>
            <w:rPr>
              <w:noProof/>
              <w:sz w:val="22"/>
              <w:szCs w:val="22"/>
            </w:rPr>
          </w:pPr>
          <w:hyperlink w:anchor="_Toc521318158" w:history="1">
            <w:r w:rsidR="00233F42" w:rsidRPr="00832F3D">
              <w:rPr>
                <w:rStyle w:val="Hyperlink"/>
                <w:noProof/>
              </w:rPr>
              <w:t>Contact List</w:t>
            </w:r>
            <w:r w:rsidR="00233F42">
              <w:rPr>
                <w:noProof/>
                <w:webHidden/>
              </w:rPr>
              <w:tab/>
            </w:r>
            <w:r w:rsidR="00233F42">
              <w:rPr>
                <w:noProof/>
                <w:webHidden/>
              </w:rPr>
              <w:fldChar w:fldCharType="begin"/>
            </w:r>
            <w:r w:rsidR="00233F42">
              <w:rPr>
                <w:noProof/>
                <w:webHidden/>
              </w:rPr>
              <w:instrText xml:space="preserve"> PAGEREF _Toc521318158 \h </w:instrText>
            </w:r>
            <w:r w:rsidR="00233F42">
              <w:rPr>
                <w:noProof/>
                <w:webHidden/>
              </w:rPr>
            </w:r>
            <w:r w:rsidR="00233F42">
              <w:rPr>
                <w:noProof/>
                <w:webHidden/>
              </w:rPr>
              <w:fldChar w:fldCharType="separate"/>
            </w:r>
            <w:r w:rsidR="000E0D21">
              <w:rPr>
                <w:noProof/>
                <w:webHidden/>
              </w:rPr>
              <w:t>5</w:t>
            </w:r>
            <w:r w:rsidR="00233F42">
              <w:rPr>
                <w:noProof/>
                <w:webHidden/>
              </w:rPr>
              <w:fldChar w:fldCharType="end"/>
            </w:r>
          </w:hyperlink>
        </w:p>
        <w:p w14:paraId="42CD73C8" w14:textId="2C9F6C31" w:rsidR="00233F42" w:rsidRDefault="002C3F2B">
          <w:pPr>
            <w:pStyle w:val="TOC1"/>
            <w:tabs>
              <w:tab w:val="right" w:leader="dot" w:pos="9350"/>
            </w:tabs>
            <w:rPr>
              <w:noProof/>
              <w:sz w:val="22"/>
              <w:szCs w:val="22"/>
            </w:rPr>
          </w:pPr>
          <w:hyperlink w:anchor="_Toc521318159" w:history="1">
            <w:r w:rsidR="00233F42" w:rsidRPr="00832F3D">
              <w:rPr>
                <w:rStyle w:val="Hyperlink"/>
                <w:noProof/>
              </w:rPr>
              <w:t>SSO and Surface Water Assessment</w:t>
            </w:r>
            <w:r w:rsidR="00233F42">
              <w:rPr>
                <w:noProof/>
                <w:webHidden/>
              </w:rPr>
              <w:tab/>
            </w:r>
            <w:r w:rsidR="00233F42">
              <w:rPr>
                <w:noProof/>
                <w:webHidden/>
              </w:rPr>
              <w:fldChar w:fldCharType="begin"/>
            </w:r>
            <w:r w:rsidR="00233F42">
              <w:rPr>
                <w:noProof/>
                <w:webHidden/>
              </w:rPr>
              <w:instrText xml:space="preserve"> PAGEREF _Toc521318159 \h </w:instrText>
            </w:r>
            <w:r w:rsidR="00233F42">
              <w:rPr>
                <w:noProof/>
                <w:webHidden/>
              </w:rPr>
            </w:r>
            <w:r w:rsidR="00233F42">
              <w:rPr>
                <w:noProof/>
                <w:webHidden/>
              </w:rPr>
              <w:fldChar w:fldCharType="separate"/>
            </w:r>
            <w:r w:rsidR="000E0D21">
              <w:rPr>
                <w:noProof/>
                <w:webHidden/>
              </w:rPr>
              <w:t>7</w:t>
            </w:r>
            <w:r w:rsidR="00233F42">
              <w:rPr>
                <w:noProof/>
                <w:webHidden/>
              </w:rPr>
              <w:fldChar w:fldCharType="end"/>
            </w:r>
          </w:hyperlink>
        </w:p>
        <w:p w14:paraId="5EDFA196" w14:textId="3F922ACC" w:rsidR="00233F42" w:rsidRDefault="002C3F2B">
          <w:pPr>
            <w:pStyle w:val="TOC3"/>
            <w:tabs>
              <w:tab w:val="right" w:leader="dot" w:pos="9350"/>
            </w:tabs>
            <w:rPr>
              <w:noProof/>
              <w:sz w:val="22"/>
              <w:szCs w:val="22"/>
            </w:rPr>
          </w:pPr>
          <w:hyperlink w:anchor="_Toc521318160" w:history="1">
            <w:r w:rsidR="00233F42" w:rsidRPr="00832F3D">
              <w:rPr>
                <w:rStyle w:val="Hyperlink"/>
                <w:noProof/>
              </w:rPr>
              <w:t>Probable SSO Event Location Table</w:t>
            </w:r>
            <w:r w:rsidR="00233F42">
              <w:rPr>
                <w:noProof/>
                <w:webHidden/>
              </w:rPr>
              <w:tab/>
            </w:r>
            <w:r w:rsidR="00233F42">
              <w:rPr>
                <w:noProof/>
                <w:webHidden/>
              </w:rPr>
              <w:fldChar w:fldCharType="begin"/>
            </w:r>
            <w:r w:rsidR="00233F42">
              <w:rPr>
                <w:noProof/>
                <w:webHidden/>
              </w:rPr>
              <w:instrText xml:space="preserve"> PAGEREF _Toc521318160 \h </w:instrText>
            </w:r>
            <w:r w:rsidR="00233F42">
              <w:rPr>
                <w:noProof/>
                <w:webHidden/>
              </w:rPr>
            </w:r>
            <w:r w:rsidR="00233F42">
              <w:rPr>
                <w:noProof/>
                <w:webHidden/>
              </w:rPr>
              <w:fldChar w:fldCharType="separate"/>
            </w:r>
            <w:r w:rsidR="000E0D21">
              <w:rPr>
                <w:noProof/>
                <w:webHidden/>
              </w:rPr>
              <w:t>7</w:t>
            </w:r>
            <w:r w:rsidR="00233F42">
              <w:rPr>
                <w:noProof/>
                <w:webHidden/>
              </w:rPr>
              <w:fldChar w:fldCharType="end"/>
            </w:r>
          </w:hyperlink>
        </w:p>
        <w:p w14:paraId="4446E0D7" w14:textId="1139FC02" w:rsidR="00233F42" w:rsidRDefault="002C3F2B">
          <w:pPr>
            <w:pStyle w:val="TOC3"/>
            <w:tabs>
              <w:tab w:val="right" w:leader="dot" w:pos="9350"/>
            </w:tabs>
            <w:rPr>
              <w:noProof/>
              <w:sz w:val="22"/>
              <w:szCs w:val="22"/>
            </w:rPr>
          </w:pPr>
          <w:hyperlink w:anchor="_Toc521318161" w:history="1">
            <w:r w:rsidR="00233F42" w:rsidRPr="00832F3D">
              <w:rPr>
                <w:rStyle w:val="Hyperlink"/>
                <w:noProof/>
              </w:rPr>
              <w:t>General Collection System Area Map</w:t>
            </w:r>
            <w:r w:rsidR="00233F42">
              <w:rPr>
                <w:noProof/>
                <w:webHidden/>
              </w:rPr>
              <w:tab/>
            </w:r>
            <w:r w:rsidR="00233F42">
              <w:rPr>
                <w:noProof/>
                <w:webHidden/>
              </w:rPr>
              <w:fldChar w:fldCharType="begin"/>
            </w:r>
            <w:r w:rsidR="00233F42">
              <w:rPr>
                <w:noProof/>
                <w:webHidden/>
              </w:rPr>
              <w:instrText xml:space="preserve"> PAGEREF _Toc521318161 \h </w:instrText>
            </w:r>
            <w:r w:rsidR="00233F42">
              <w:rPr>
                <w:noProof/>
                <w:webHidden/>
              </w:rPr>
            </w:r>
            <w:r w:rsidR="00233F42">
              <w:rPr>
                <w:noProof/>
                <w:webHidden/>
              </w:rPr>
              <w:fldChar w:fldCharType="separate"/>
            </w:r>
            <w:r w:rsidR="000E0D21">
              <w:rPr>
                <w:noProof/>
                <w:webHidden/>
              </w:rPr>
              <w:t>8</w:t>
            </w:r>
            <w:r w:rsidR="00233F42">
              <w:rPr>
                <w:noProof/>
                <w:webHidden/>
              </w:rPr>
              <w:fldChar w:fldCharType="end"/>
            </w:r>
          </w:hyperlink>
        </w:p>
        <w:p w14:paraId="6E2C80C7" w14:textId="38D8DC1D" w:rsidR="00233F42" w:rsidRDefault="002C3F2B">
          <w:pPr>
            <w:pStyle w:val="TOC3"/>
            <w:tabs>
              <w:tab w:val="right" w:leader="dot" w:pos="9350"/>
            </w:tabs>
            <w:rPr>
              <w:noProof/>
              <w:sz w:val="22"/>
              <w:szCs w:val="22"/>
            </w:rPr>
          </w:pPr>
          <w:hyperlink w:anchor="_Toc521318162" w:history="1">
            <w:r w:rsidR="00233F42" w:rsidRPr="00832F3D">
              <w:rPr>
                <w:rStyle w:val="Hyperlink"/>
                <w:noProof/>
              </w:rPr>
              <w:t>Surface Waterbodies Identification Table</w:t>
            </w:r>
            <w:r w:rsidR="00233F42">
              <w:rPr>
                <w:noProof/>
                <w:webHidden/>
              </w:rPr>
              <w:tab/>
            </w:r>
            <w:r w:rsidR="00233F42">
              <w:rPr>
                <w:noProof/>
                <w:webHidden/>
              </w:rPr>
              <w:fldChar w:fldCharType="begin"/>
            </w:r>
            <w:r w:rsidR="00233F42">
              <w:rPr>
                <w:noProof/>
                <w:webHidden/>
              </w:rPr>
              <w:instrText xml:space="preserve"> PAGEREF _Toc521318162 \h </w:instrText>
            </w:r>
            <w:r w:rsidR="00233F42">
              <w:rPr>
                <w:noProof/>
                <w:webHidden/>
              </w:rPr>
            </w:r>
            <w:r w:rsidR="00233F42">
              <w:rPr>
                <w:noProof/>
                <w:webHidden/>
              </w:rPr>
              <w:fldChar w:fldCharType="separate"/>
            </w:r>
            <w:r w:rsidR="000E0D21">
              <w:rPr>
                <w:noProof/>
                <w:webHidden/>
              </w:rPr>
              <w:t>9</w:t>
            </w:r>
            <w:r w:rsidR="00233F42">
              <w:rPr>
                <w:noProof/>
                <w:webHidden/>
              </w:rPr>
              <w:fldChar w:fldCharType="end"/>
            </w:r>
          </w:hyperlink>
        </w:p>
        <w:p w14:paraId="3C5548FB" w14:textId="5AC844F7" w:rsidR="00233F42" w:rsidRDefault="002C3F2B">
          <w:pPr>
            <w:pStyle w:val="TOC1"/>
            <w:tabs>
              <w:tab w:val="right" w:leader="dot" w:pos="9350"/>
            </w:tabs>
            <w:rPr>
              <w:noProof/>
              <w:sz w:val="22"/>
              <w:szCs w:val="22"/>
            </w:rPr>
          </w:pPr>
          <w:hyperlink w:anchor="_Toc521318163" w:history="1">
            <w:r w:rsidR="00233F42" w:rsidRPr="00832F3D">
              <w:rPr>
                <w:rStyle w:val="Hyperlink"/>
                <w:noProof/>
              </w:rPr>
              <w:t>Response to Notification of Spills</w:t>
            </w:r>
            <w:r w:rsidR="00233F42">
              <w:rPr>
                <w:noProof/>
                <w:webHidden/>
              </w:rPr>
              <w:tab/>
            </w:r>
            <w:r w:rsidR="00233F42">
              <w:rPr>
                <w:noProof/>
                <w:webHidden/>
              </w:rPr>
              <w:fldChar w:fldCharType="begin"/>
            </w:r>
            <w:r w:rsidR="00233F42">
              <w:rPr>
                <w:noProof/>
                <w:webHidden/>
              </w:rPr>
              <w:instrText xml:space="preserve"> PAGEREF _Toc521318163 \h </w:instrText>
            </w:r>
            <w:r w:rsidR="00233F42">
              <w:rPr>
                <w:noProof/>
                <w:webHidden/>
              </w:rPr>
            </w:r>
            <w:r w:rsidR="00233F42">
              <w:rPr>
                <w:noProof/>
                <w:webHidden/>
              </w:rPr>
              <w:fldChar w:fldCharType="separate"/>
            </w:r>
            <w:r w:rsidR="000E0D21">
              <w:rPr>
                <w:noProof/>
                <w:webHidden/>
              </w:rPr>
              <w:t>10</w:t>
            </w:r>
            <w:r w:rsidR="00233F42">
              <w:rPr>
                <w:noProof/>
                <w:webHidden/>
              </w:rPr>
              <w:fldChar w:fldCharType="end"/>
            </w:r>
          </w:hyperlink>
        </w:p>
        <w:p w14:paraId="2EDD943C" w14:textId="41CCD0B6" w:rsidR="00233F42" w:rsidRDefault="002C3F2B">
          <w:pPr>
            <w:pStyle w:val="TOC3"/>
            <w:tabs>
              <w:tab w:val="right" w:leader="dot" w:pos="9350"/>
            </w:tabs>
            <w:rPr>
              <w:noProof/>
              <w:sz w:val="22"/>
              <w:szCs w:val="22"/>
            </w:rPr>
          </w:pPr>
          <w:hyperlink w:anchor="_Toc521318164" w:history="1">
            <w:r w:rsidR="00233F42" w:rsidRPr="00832F3D">
              <w:rPr>
                <w:rStyle w:val="Hyperlink"/>
                <w:noProof/>
              </w:rPr>
              <w:t>Public Observation of an SSO</w:t>
            </w:r>
            <w:r w:rsidR="00233F42">
              <w:rPr>
                <w:noProof/>
                <w:webHidden/>
              </w:rPr>
              <w:tab/>
            </w:r>
            <w:r w:rsidR="00233F42">
              <w:rPr>
                <w:noProof/>
                <w:webHidden/>
              </w:rPr>
              <w:fldChar w:fldCharType="begin"/>
            </w:r>
            <w:r w:rsidR="00233F42">
              <w:rPr>
                <w:noProof/>
                <w:webHidden/>
              </w:rPr>
              <w:instrText xml:space="preserve"> PAGEREF _Toc521318164 \h </w:instrText>
            </w:r>
            <w:r w:rsidR="00233F42">
              <w:rPr>
                <w:noProof/>
                <w:webHidden/>
              </w:rPr>
            </w:r>
            <w:r w:rsidR="00233F42">
              <w:rPr>
                <w:noProof/>
                <w:webHidden/>
              </w:rPr>
              <w:fldChar w:fldCharType="separate"/>
            </w:r>
            <w:r w:rsidR="000E0D21">
              <w:rPr>
                <w:noProof/>
                <w:webHidden/>
              </w:rPr>
              <w:t>10</w:t>
            </w:r>
            <w:r w:rsidR="00233F42">
              <w:rPr>
                <w:noProof/>
                <w:webHidden/>
              </w:rPr>
              <w:fldChar w:fldCharType="end"/>
            </w:r>
          </w:hyperlink>
        </w:p>
        <w:p w14:paraId="058C8D7A" w14:textId="7A067AF8" w:rsidR="00233F42" w:rsidRDefault="002C3F2B">
          <w:pPr>
            <w:pStyle w:val="TOC3"/>
            <w:tabs>
              <w:tab w:val="right" w:leader="dot" w:pos="9350"/>
            </w:tabs>
            <w:rPr>
              <w:noProof/>
              <w:sz w:val="22"/>
              <w:szCs w:val="22"/>
            </w:rPr>
          </w:pPr>
          <w:hyperlink w:anchor="_Toc521318165" w:history="1">
            <w:r w:rsidR="00233F42" w:rsidRPr="00832F3D">
              <w:rPr>
                <w:rStyle w:val="Hyperlink"/>
                <w:noProof/>
              </w:rPr>
              <w:t>SCADA Alarms</w:t>
            </w:r>
            <w:r w:rsidR="00233F42">
              <w:rPr>
                <w:noProof/>
                <w:webHidden/>
              </w:rPr>
              <w:tab/>
            </w:r>
            <w:r w:rsidR="00233F42">
              <w:rPr>
                <w:noProof/>
                <w:webHidden/>
              </w:rPr>
              <w:fldChar w:fldCharType="begin"/>
            </w:r>
            <w:r w:rsidR="00233F42">
              <w:rPr>
                <w:noProof/>
                <w:webHidden/>
              </w:rPr>
              <w:instrText xml:space="preserve"> PAGEREF _Toc521318165 \h </w:instrText>
            </w:r>
            <w:r w:rsidR="00233F42">
              <w:rPr>
                <w:noProof/>
                <w:webHidden/>
              </w:rPr>
            </w:r>
            <w:r w:rsidR="00233F42">
              <w:rPr>
                <w:noProof/>
                <w:webHidden/>
              </w:rPr>
              <w:fldChar w:fldCharType="separate"/>
            </w:r>
            <w:r w:rsidR="000E0D21">
              <w:rPr>
                <w:noProof/>
                <w:webHidden/>
              </w:rPr>
              <w:t>10</w:t>
            </w:r>
            <w:r w:rsidR="00233F42">
              <w:rPr>
                <w:noProof/>
                <w:webHidden/>
              </w:rPr>
              <w:fldChar w:fldCharType="end"/>
            </w:r>
          </w:hyperlink>
        </w:p>
        <w:p w14:paraId="7C1C4653" w14:textId="0B9E4265" w:rsidR="00233F42" w:rsidRDefault="002C3F2B">
          <w:pPr>
            <w:pStyle w:val="TOC3"/>
            <w:tabs>
              <w:tab w:val="right" w:leader="dot" w:pos="9350"/>
            </w:tabs>
            <w:rPr>
              <w:noProof/>
              <w:sz w:val="22"/>
              <w:szCs w:val="22"/>
            </w:rPr>
          </w:pPr>
          <w:hyperlink w:anchor="_Toc521318166" w:history="1">
            <w:r w:rsidR="00233F42" w:rsidRPr="00832F3D">
              <w:rPr>
                <w:rStyle w:val="Hyperlink"/>
                <w:noProof/>
              </w:rPr>
              <w:t>Staff Observation of an SSO</w:t>
            </w:r>
            <w:r w:rsidR="00233F42">
              <w:rPr>
                <w:noProof/>
                <w:webHidden/>
              </w:rPr>
              <w:tab/>
            </w:r>
            <w:r w:rsidR="00233F42">
              <w:rPr>
                <w:noProof/>
                <w:webHidden/>
              </w:rPr>
              <w:fldChar w:fldCharType="begin"/>
            </w:r>
            <w:r w:rsidR="00233F42">
              <w:rPr>
                <w:noProof/>
                <w:webHidden/>
              </w:rPr>
              <w:instrText xml:space="preserve"> PAGEREF _Toc521318166 \h </w:instrText>
            </w:r>
            <w:r w:rsidR="00233F42">
              <w:rPr>
                <w:noProof/>
                <w:webHidden/>
              </w:rPr>
            </w:r>
            <w:r w:rsidR="00233F42">
              <w:rPr>
                <w:noProof/>
                <w:webHidden/>
              </w:rPr>
              <w:fldChar w:fldCharType="separate"/>
            </w:r>
            <w:r w:rsidR="000E0D21">
              <w:rPr>
                <w:noProof/>
                <w:webHidden/>
              </w:rPr>
              <w:t>11</w:t>
            </w:r>
            <w:r w:rsidR="00233F42">
              <w:rPr>
                <w:noProof/>
                <w:webHidden/>
              </w:rPr>
              <w:fldChar w:fldCharType="end"/>
            </w:r>
          </w:hyperlink>
        </w:p>
        <w:p w14:paraId="63C2E984" w14:textId="4A1AF15A" w:rsidR="00233F42" w:rsidRDefault="002C3F2B">
          <w:pPr>
            <w:pStyle w:val="TOC3"/>
            <w:tabs>
              <w:tab w:val="right" w:leader="dot" w:pos="9350"/>
            </w:tabs>
            <w:rPr>
              <w:noProof/>
              <w:sz w:val="22"/>
              <w:szCs w:val="22"/>
            </w:rPr>
          </w:pPr>
          <w:hyperlink w:anchor="_Toc521318167" w:history="1">
            <w:r w:rsidR="00233F42" w:rsidRPr="00832F3D">
              <w:rPr>
                <w:rStyle w:val="Hyperlink"/>
                <w:noProof/>
              </w:rPr>
              <w:t>Notification and Response</w:t>
            </w:r>
            <w:r w:rsidR="00233F42">
              <w:rPr>
                <w:noProof/>
                <w:webHidden/>
              </w:rPr>
              <w:tab/>
            </w:r>
            <w:r w:rsidR="00233F42">
              <w:rPr>
                <w:noProof/>
                <w:webHidden/>
              </w:rPr>
              <w:fldChar w:fldCharType="begin"/>
            </w:r>
            <w:r w:rsidR="00233F42">
              <w:rPr>
                <w:noProof/>
                <w:webHidden/>
              </w:rPr>
              <w:instrText xml:space="preserve"> PAGEREF _Toc521318167 \h </w:instrText>
            </w:r>
            <w:r w:rsidR="00233F42">
              <w:rPr>
                <w:noProof/>
                <w:webHidden/>
              </w:rPr>
            </w:r>
            <w:r w:rsidR="00233F42">
              <w:rPr>
                <w:noProof/>
                <w:webHidden/>
              </w:rPr>
              <w:fldChar w:fldCharType="separate"/>
            </w:r>
            <w:r w:rsidR="000E0D21">
              <w:rPr>
                <w:noProof/>
                <w:webHidden/>
              </w:rPr>
              <w:t>12</w:t>
            </w:r>
            <w:r w:rsidR="00233F42">
              <w:rPr>
                <w:noProof/>
                <w:webHidden/>
              </w:rPr>
              <w:fldChar w:fldCharType="end"/>
            </w:r>
          </w:hyperlink>
        </w:p>
        <w:p w14:paraId="47856776" w14:textId="40B5977B" w:rsidR="00233F42" w:rsidRDefault="002C3F2B">
          <w:pPr>
            <w:pStyle w:val="TOC1"/>
            <w:tabs>
              <w:tab w:val="right" w:leader="dot" w:pos="9350"/>
            </w:tabs>
            <w:rPr>
              <w:noProof/>
              <w:sz w:val="22"/>
              <w:szCs w:val="22"/>
            </w:rPr>
          </w:pPr>
          <w:hyperlink w:anchor="_Toc521318168" w:history="1">
            <w:r w:rsidR="00233F42" w:rsidRPr="00832F3D">
              <w:rPr>
                <w:rStyle w:val="Hyperlink"/>
                <w:noProof/>
              </w:rPr>
              <w:t>SSO Response Procedures</w:t>
            </w:r>
            <w:r w:rsidR="00233F42">
              <w:rPr>
                <w:noProof/>
                <w:webHidden/>
              </w:rPr>
              <w:tab/>
            </w:r>
            <w:r w:rsidR="00233F42">
              <w:rPr>
                <w:noProof/>
                <w:webHidden/>
              </w:rPr>
              <w:fldChar w:fldCharType="begin"/>
            </w:r>
            <w:r w:rsidR="00233F42">
              <w:rPr>
                <w:noProof/>
                <w:webHidden/>
              </w:rPr>
              <w:instrText xml:space="preserve"> PAGEREF _Toc521318168 \h </w:instrText>
            </w:r>
            <w:r w:rsidR="00233F42">
              <w:rPr>
                <w:noProof/>
                <w:webHidden/>
              </w:rPr>
            </w:r>
            <w:r w:rsidR="00233F42">
              <w:rPr>
                <w:noProof/>
                <w:webHidden/>
              </w:rPr>
              <w:fldChar w:fldCharType="separate"/>
            </w:r>
            <w:r w:rsidR="000E0D21">
              <w:rPr>
                <w:noProof/>
                <w:webHidden/>
              </w:rPr>
              <w:t>13</w:t>
            </w:r>
            <w:r w:rsidR="00233F42">
              <w:rPr>
                <w:noProof/>
                <w:webHidden/>
              </w:rPr>
              <w:fldChar w:fldCharType="end"/>
            </w:r>
          </w:hyperlink>
        </w:p>
        <w:p w14:paraId="63DEF308" w14:textId="23B52C69" w:rsidR="00233F42" w:rsidRDefault="002C3F2B">
          <w:pPr>
            <w:pStyle w:val="TOC3"/>
            <w:tabs>
              <w:tab w:val="right" w:leader="dot" w:pos="9350"/>
            </w:tabs>
            <w:rPr>
              <w:noProof/>
              <w:sz w:val="22"/>
              <w:szCs w:val="22"/>
            </w:rPr>
          </w:pPr>
          <w:hyperlink w:anchor="_Toc521318169" w:history="1">
            <w:r w:rsidR="00233F42" w:rsidRPr="00832F3D">
              <w:rPr>
                <w:rStyle w:val="Hyperlink"/>
                <w:noProof/>
              </w:rPr>
              <w:t>Customer Relations</w:t>
            </w:r>
            <w:r w:rsidR="00233F42">
              <w:rPr>
                <w:noProof/>
                <w:webHidden/>
              </w:rPr>
              <w:tab/>
            </w:r>
            <w:r w:rsidR="00233F42">
              <w:rPr>
                <w:noProof/>
                <w:webHidden/>
              </w:rPr>
              <w:fldChar w:fldCharType="begin"/>
            </w:r>
            <w:r w:rsidR="00233F42">
              <w:rPr>
                <w:noProof/>
                <w:webHidden/>
              </w:rPr>
              <w:instrText xml:space="preserve"> PAGEREF _Toc521318169 \h </w:instrText>
            </w:r>
            <w:r w:rsidR="00233F42">
              <w:rPr>
                <w:noProof/>
                <w:webHidden/>
              </w:rPr>
            </w:r>
            <w:r w:rsidR="00233F42">
              <w:rPr>
                <w:noProof/>
                <w:webHidden/>
              </w:rPr>
              <w:fldChar w:fldCharType="separate"/>
            </w:r>
            <w:r w:rsidR="000E0D21">
              <w:rPr>
                <w:noProof/>
                <w:webHidden/>
              </w:rPr>
              <w:t>13</w:t>
            </w:r>
            <w:r w:rsidR="00233F42">
              <w:rPr>
                <w:noProof/>
                <w:webHidden/>
              </w:rPr>
              <w:fldChar w:fldCharType="end"/>
            </w:r>
          </w:hyperlink>
        </w:p>
        <w:p w14:paraId="7B1E5996" w14:textId="50F2A7C7" w:rsidR="00233F42" w:rsidRDefault="002C3F2B">
          <w:pPr>
            <w:pStyle w:val="TOC3"/>
            <w:tabs>
              <w:tab w:val="right" w:leader="dot" w:pos="9350"/>
            </w:tabs>
            <w:rPr>
              <w:noProof/>
              <w:sz w:val="22"/>
              <w:szCs w:val="22"/>
            </w:rPr>
          </w:pPr>
          <w:hyperlink w:anchor="_Toc521318170" w:history="1">
            <w:r w:rsidR="00233F42" w:rsidRPr="00832F3D">
              <w:rPr>
                <w:rStyle w:val="Hyperlink"/>
                <w:noProof/>
              </w:rPr>
              <w:t>Responder Priorities</w:t>
            </w:r>
            <w:r w:rsidR="00233F42">
              <w:rPr>
                <w:noProof/>
                <w:webHidden/>
              </w:rPr>
              <w:tab/>
            </w:r>
            <w:r w:rsidR="00233F42">
              <w:rPr>
                <w:noProof/>
                <w:webHidden/>
              </w:rPr>
              <w:fldChar w:fldCharType="begin"/>
            </w:r>
            <w:r w:rsidR="00233F42">
              <w:rPr>
                <w:noProof/>
                <w:webHidden/>
              </w:rPr>
              <w:instrText xml:space="preserve"> PAGEREF _Toc521318170 \h </w:instrText>
            </w:r>
            <w:r w:rsidR="00233F42">
              <w:rPr>
                <w:noProof/>
                <w:webHidden/>
              </w:rPr>
            </w:r>
            <w:r w:rsidR="00233F42">
              <w:rPr>
                <w:noProof/>
                <w:webHidden/>
              </w:rPr>
              <w:fldChar w:fldCharType="separate"/>
            </w:r>
            <w:r w:rsidR="000E0D21">
              <w:rPr>
                <w:noProof/>
                <w:webHidden/>
              </w:rPr>
              <w:t>14</w:t>
            </w:r>
            <w:r w:rsidR="00233F42">
              <w:rPr>
                <w:noProof/>
                <w:webHidden/>
              </w:rPr>
              <w:fldChar w:fldCharType="end"/>
            </w:r>
          </w:hyperlink>
        </w:p>
        <w:p w14:paraId="565FCDF8" w14:textId="1F6B5CAD" w:rsidR="00233F42" w:rsidRDefault="002C3F2B">
          <w:pPr>
            <w:pStyle w:val="TOC3"/>
            <w:tabs>
              <w:tab w:val="right" w:leader="dot" w:pos="9350"/>
            </w:tabs>
            <w:rPr>
              <w:noProof/>
              <w:sz w:val="22"/>
              <w:szCs w:val="22"/>
            </w:rPr>
          </w:pPr>
          <w:hyperlink w:anchor="_Toc521318171" w:history="1">
            <w:r w:rsidR="00233F42" w:rsidRPr="00832F3D">
              <w:rPr>
                <w:rStyle w:val="Hyperlink"/>
                <w:noProof/>
              </w:rPr>
              <w:t>Safety</w:t>
            </w:r>
            <w:r w:rsidR="00233F42">
              <w:rPr>
                <w:noProof/>
                <w:webHidden/>
              </w:rPr>
              <w:tab/>
            </w:r>
            <w:r w:rsidR="00233F42">
              <w:rPr>
                <w:noProof/>
                <w:webHidden/>
              </w:rPr>
              <w:fldChar w:fldCharType="begin"/>
            </w:r>
            <w:r w:rsidR="00233F42">
              <w:rPr>
                <w:noProof/>
                <w:webHidden/>
              </w:rPr>
              <w:instrText xml:space="preserve"> PAGEREF _Toc521318171 \h </w:instrText>
            </w:r>
            <w:r w:rsidR="00233F42">
              <w:rPr>
                <w:noProof/>
                <w:webHidden/>
              </w:rPr>
            </w:r>
            <w:r w:rsidR="00233F42">
              <w:rPr>
                <w:noProof/>
                <w:webHidden/>
              </w:rPr>
              <w:fldChar w:fldCharType="separate"/>
            </w:r>
            <w:r w:rsidR="000E0D21">
              <w:rPr>
                <w:noProof/>
                <w:webHidden/>
              </w:rPr>
              <w:t>14</w:t>
            </w:r>
            <w:r w:rsidR="00233F42">
              <w:rPr>
                <w:noProof/>
                <w:webHidden/>
              </w:rPr>
              <w:fldChar w:fldCharType="end"/>
            </w:r>
          </w:hyperlink>
        </w:p>
        <w:p w14:paraId="346D9450" w14:textId="48D03E87" w:rsidR="00233F42" w:rsidRDefault="002C3F2B">
          <w:pPr>
            <w:pStyle w:val="TOC3"/>
            <w:tabs>
              <w:tab w:val="right" w:leader="dot" w:pos="9350"/>
            </w:tabs>
            <w:rPr>
              <w:noProof/>
              <w:sz w:val="22"/>
              <w:szCs w:val="22"/>
            </w:rPr>
          </w:pPr>
          <w:hyperlink w:anchor="_Toc521318172" w:history="1">
            <w:r w:rsidR="00233F42" w:rsidRPr="00832F3D">
              <w:rPr>
                <w:rStyle w:val="Hyperlink"/>
                <w:noProof/>
              </w:rPr>
              <w:t>Initial Response</w:t>
            </w:r>
            <w:r w:rsidR="00233F42">
              <w:rPr>
                <w:noProof/>
                <w:webHidden/>
              </w:rPr>
              <w:tab/>
            </w:r>
            <w:r w:rsidR="00233F42">
              <w:rPr>
                <w:noProof/>
                <w:webHidden/>
              </w:rPr>
              <w:fldChar w:fldCharType="begin"/>
            </w:r>
            <w:r w:rsidR="00233F42">
              <w:rPr>
                <w:noProof/>
                <w:webHidden/>
              </w:rPr>
              <w:instrText xml:space="preserve"> PAGEREF _Toc521318172 \h </w:instrText>
            </w:r>
            <w:r w:rsidR="00233F42">
              <w:rPr>
                <w:noProof/>
                <w:webHidden/>
              </w:rPr>
            </w:r>
            <w:r w:rsidR="00233F42">
              <w:rPr>
                <w:noProof/>
                <w:webHidden/>
              </w:rPr>
              <w:fldChar w:fldCharType="separate"/>
            </w:r>
            <w:r w:rsidR="000E0D21">
              <w:rPr>
                <w:noProof/>
                <w:webHidden/>
              </w:rPr>
              <w:t>14</w:t>
            </w:r>
            <w:r w:rsidR="00233F42">
              <w:rPr>
                <w:noProof/>
                <w:webHidden/>
              </w:rPr>
              <w:fldChar w:fldCharType="end"/>
            </w:r>
          </w:hyperlink>
        </w:p>
        <w:p w14:paraId="6ADF8625" w14:textId="0A66224B" w:rsidR="00233F42" w:rsidRDefault="002C3F2B">
          <w:pPr>
            <w:pStyle w:val="TOC3"/>
            <w:tabs>
              <w:tab w:val="right" w:leader="dot" w:pos="9350"/>
            </w:tabs>
            <w:rPr>
              <w:noProof/>
              <w:sz w:val="22"/>
              <w:szCs w:val="22"/>
            </w:rPr>
          </w:pPr>
          <w:hyperlink w:anchor="_Toc521318173" w:history="1">
            <w:r w:rsidR="00233F42" w:rsidRPr="00832F3D">
              <w:rPr>
                <w:rStyle w:val="Hyperlink"/>
                <w:noProof/>
              </w:rPr>
              <w:t>Restore Flow</w:t>
            </w:r>
            <w:r w:rsidR="00233F42">
              <w:rPr>
                <w:noProof/>
                <w:webHidden/>
              </w:rPr>
              <w:tab/>
            </w:r>
            <w:r w:rsidR="00233F42">
              <w:rPr>
                <w:noProof/>
                <w:webHidden/>
              </w:rPr>
              <w:fldChar w:fldCharType="begin"/>
            </w:r>
            <w:r w:rsidR="00233F42">
              <w:rPr>
                <w:noProof/>
                <w:webHidden/>
              </w:rPr>
              <w:instrText xml:space="preserve"> PAGEREF _Toc521318173 \h </w:instrText>
            </w:r>
            <w:r w:rsidR="00233F42">
              <w:rPr>
                <w:noProof/>
                <w:webHidden/>
              </w:rPr>
            </w:r>
            <w:r w:rsidR="00233F42">
              <w:rPr>
                <w:noProof/>
                <w:webHidden/>
              </w:rPr>
              <w:fldChar w:fldCharType="separate"/>
            </w:r>
            <w:r w:rsidR="000E0D21">
              <w:rPr>
                <w:noProof/>
                <w:webHidden/>
              </w:rPr>
              <w:t>15</w:t>
            </w:r>
            <w:r w:rsidR="00233F42">
              <w:rPr>
                <w:noProof/>
                <w:webHidden/>
              </w:rPr>
              <w:fldChar w:fldCharType="end"/>
            </w:r>
          </w:hyperlink>
        </w:p>
        <w:p w14:paraId="1C2A256A" w14:textId="723250F1" w:rsidR="00233F42" w:rsidRDefault="002C3F2B">
          <w:pPr>
            <w:pStyle w:val="TOC3"/>
            <w:tabs>
              <w:tab w:val="right" w:leader="dot" w:pos="9350"/>
            </w:tabs>
            <w:rPr>
              <w:noProof/>
              <w:sz w:val="22"/>
              <w:szCs w:val="22"/>
            </w:rPr>
          </w:pPr>
          <w:hyperlink w:anchor="_Toc521318174" w:history="1">
            <w:r w:rsidR="00233F42" w:rsidRPr="00832F3D">
              <w:rPr>
                <w:rStyle w:val="Hyperlink"/>
                <w:noProof/>
              </w:rPr>
              <w:t>Contain the Spill</w:t>
            </w:r>
            <w:r w:rsidR="00233F42">
              <w:rPr>
                <w:noProof/>
                <w:webHidden/>
              </w:rPr>
              <w:tab/>
            </w:r>
            <w:r w:rsidR="00233F42">
              <w:rPr>
                <w:noProof/>
                <w:webHidden/>
              </w:rPr>
              <w:fldChar w:fldCharType="begin"/>
            </w:r>
            <w:r w:rsidR="00233F42">
              <w:rPr>
                <w:noProof/>
                <w:webHidden/>
              </w:rPr>
              <w:instrText xml:space="preserve"> PAGEREF _Toc521318174 \h </w:instrText>
            </w:r>
            <w:r w:rsidR="00233F42">
              <w:rPr>
                <w:noProof/>
                <w:webHidden/>
              </w:rPr>
            </w:r>
            <w:r w:rsidR="00233F42">
              <w:rPr>
                <w:noProof/>
                <w:webHidden/>
              </w:rPr>
              <w:fldChar w:fldCharType="separate"/>
            </w:r>
            <w:r w:rsidR="000E0D21">
              <w:rPr>
                <w:noProof/>
                <w:webHidden/>
              </w:rPr>
              <w:t>15</w:t>
            </w:r>
            <w:r w:rsidR="00233F42">
              <w:rPr>
                <w:noProof/>
                <w:webHidden/>
              </w:rPr>
              <w:fldChar w:fldCharType="end"/>
            </w:r>
          </w:hyperlink>
        </w:p>
        <w:p w14:paraId="17EA239C" w14:textId="43A3E516" w:rsidR="00233F42" w:rsidRDefault="002C3F2B">
          <w:pPr>
            <w:pStyle w:val="TOC3"/>
            <w:tabs>
              <w:tab w:val="right" w:leader="dot" w:pos="9350"/>
            </w:tabs>
            <w:rPr>
              <w:noProof/>
              <w:sz w:val="22"/>
              <w:szCs w:val="22"/>
            </w:rPr>
          </w:pPr>
          <w:hyperlink w:anchor="_Toc521318175" w:history="1">
            <w:r w:rsidR="00233F42" w:rsidRPr="00832F3D">
              <w:rPr>
                <w:rStyle w:val="Hyperlink"/>
                <w:noProof/>
              </w:rPr>
              <w:t>SSO Public Notification and Restricted Public Access</w:t>
            </w:r>
            <w:r w:rsidR="00233F42">
              <w:rPr>
                <w:noProof/>
                <w:webHidden/>
              </w:rPr>
              <w:tab/>
            </w:r>
            <w:r w:rsidR="00233F42">
              <w:rPr>
                <w:noProof/>
                <w:webHidden/>
              </w:rPr>
              <w:fldChar w:fldCharType="begin"/>
            </w:r>
            <w:r w:rsidR="00233F42">
              <w:rPr>
                <w:noProof/>
                <w:webHidden/>
              </w:rPr>
              <w:instrText xml:space="preserve"> PAGEREF _Toc521318175 \h </w:instrText>
            </w:r>
            <w:r w:rsidR="00233F42">
              <w:rPr>
                <w:noProof/>
                <w:webHidden/>
              </w:rPr>
            </w:r>
            <w:r w:rsidR="00233F42">
              <w:rPr>
                <w:noProof/>
                <w:webHidden/>
              </w:rPr>
              <w:fldChar w:fldCharType="separate"/>
            </w:r>
            <w:r w:rsidR="000E0D21">
              <w:rPr>
                <w:noProof/>
                <w:webHidden/>
              </w:rPr>
              <w:t>16</w:t>
            </w:r>
            <w:r w:rsidR="00233F42">
              <w:rPr>
                <w:noProof/>
                <w:webHidden/>
              </w:rPr>
              <w:fldChar w:fldCharType="end"/>
            </w:r>
          </w:hyperlink>
        </w:p>
        <w:p w14:paraId="0C64D1D2" w14:textId="4C33DBF5" w:rsidR="00233F42" w:rsidRDefault="002C3F2B">
          <w:pPr>
            <w:pStyle w:val="TOC1"/>
            <w:tabs>
              <w:tab w:val="right" w:leader="dot" w:pos="9350"/>
            </w:tabs>
            <w:rPr>
              <w:noProof/>
              <w:sz w:val="22"/>
              <w:szCs w:val="22"/>
            </w:rPr>
          </w:pPr>
          <w:hyperlink w:anchor="_Toc521318176" w:history="1">
            <w:r w:rsidR="00233F42" w:rsidRPr="00832F3D">
              <w:rPr>
                <w:rStyle w:val="Hyperlink"/>
                <w:noProof/>
              </w:rPr>
              <w:t>Recovery and Clean Up</w:t>
            </w:r>
            <w:r w:rsidR="00233F42">
              <w:rPr>
                <w:noProof/>
                <w:webHidden/>
              </w:rPr>
              <w:tab/>
            </w:r>
            <w:r w:rsidR="00233F42">
              <w:rPr>
                <w:noProof/>
                <w:webHidden/>
              </w:rPr>
              <w:fldChar w:fldCharType="begin"/>
            </w:r>
            <w:r w:rsidR="00233F42">
              <w:rPr>
                <w:noProof/>
                <w:webHidden/>
              </w:rPr>
              <w:instrText xml:space="preserve"> PAGEREF _Toc521318176 \h </w:instrText>
            </w:r>
            <w:r w:rsidR="00233F42">
              <w:rPr>
                <w:noProof/>
                <w:webHidden/>
              </w:rPr>
            </w:r>
            <w:r w:rsidR="00233F42">
              <w:rPr>
                <w:noProof/>
                <w:webHidden/>
              </w:rPr>
              <w:fldChar w:fldCharType="separate"/>
            </w:r>
            <w:r w:rsidR="000E0D21">
              <w:rPr>
                <w:noProof/>
                <w:webHidden/>
              </w:rPr>
              <w:t>17</w:t>
            </w:r>
            <w:r w:rsidR="00233F42">
              <w:rPr>
                <w:noProof/>
                <w:webHidden/>
              </w:rPr>
              <w:fldChar w:fldCharType="end"/>
            </w:r>
          </w:hyperlink>
        </w:p>
        <w:p w14:paraId="12D216F8" w14:textId="58762FCE" w:rsidR="00233F42" w:rsidRDefault="002C3F2B">
          <w:pPr>
            <w:pStyle w:val="TOC3"/>
            <w:tabs>
              <w:tab w:val="right" w:leader="dot" w:pos="9350"/>
            </w:tabs>
            <w:rPr>
              <w:noProof/>
              <w:sz w:val="22"/>
              <w:szCs w:val="22"/>
            </w:rPr>
          </w:pPr>
          <w:hyperlink w:anchor="_Toc521318177" w:history="1">
            <w:r w:rsidR="00233F42" w:rsidRPr="00832F3D">
              <w:rPr>
                <w:rStyle w:val="Hyperlink"/>
                <w:noProof/>
              </w:rPr>
              <w:t>Recovery of Spilled Sewage</w:t>
            </w:r>
            <w:r w:rsidR="00233F42">
              <w:rPr>
                <w:noProof/>
                <w:webHidden/>
              </w:rPr>
              <w:tab/>
            </w:r>
            <w:r w:rsidR="00233F42">
              <w:rPr>
                <w:noProof/>
                <w:webHidden/>
              </w:rPr>
              <w:fldChar w:fldCharType="begin"/>
            </w:r>
            <w:r w:rsidR="00233F42">
              <w:rPr>
                <w:noProof/>
                <w:webHidden/>
              </w:rPr>
              <w:instrText xml:space="preserve"> PAGEREF _Toc521318177 \h </w:instrText>
            </w:r>
            <w:r w:rsidR="00233F42">
              <w:rPr>
                <w:noProof/>
                <w:webHidden/>
              </w:rPr>
            </w:r>
            <w:r w:rsidR="00233F42">
              <w:rPr>
                <w:noProof/>
                <w:webHidden/>
              </w:rPr>
              <w:fldChar w:fldCharType="separate"/>
            </w:r>
            <w:r w:rsidR="000E0D21">
              <w:rPr>
                <w:noProof/>
                <w:webHidden/>
              </w:rPr>
              <w:t>17</w:t>
            </w:r>
            <w:r w:rsidR="00233F42">
              <w:rPr>
                <w:noProof/>
                <w:webHidden/>
              </w:rPr>
              <w:fldChar w:fldCharType="end"/>
            </w:r>
          </w:hyperlink>
        </w:p>
        <w:p w14:paraId="20C7EBFB" w14:textId="3E3DF8DD" w:rsidR="00233F42" w:rsidRDefault="002C3F2B">
          <w:pPr>
            <w:pStyle w:val="TOC3"/>
            <w:tabs>
              <w:tab w:val="right" w:leader="dot" w:pos="9350"/>
            </w:tabs>
            <w:rPr>
              <w:noProof/>
              <w:sz w:val="22"/>
              <w:szCs w:val="22"/>
            </w:rPr>
          </w:pPr>
          <w:hyperlink w:anchor="_Toc521318178" w:history="1">
            <w:r w:rsidR="00233F42" w:rsidRPr="00832F3D">
              <w:rPr>
                <w:rStyle w:val="Hyperlink"/>
                <w:noProof/>
              </w:rPr>
              <w:t>Clean Up and Disinfection</w:t>
            </w:r>
            <w:r w:rsidR="00233F42">
              <w:rPr>
                <w:noProof/>
                <w:webHidden/>
              </w:rPr>
              <w:tab/>
            </w:r>
            <w:r w:rsidR="00233F42">
              <w:rPr>
                <w:noProof/>
                <w:webHidden/>
              </w:rPr>
              <w:fldChar w:fldCharType="begin"/>
            </w:r>
            <w:r w:rsidR="00233F42">
              <w:rPr>
                <w:noProof/>
                <w:webHidden/>
              </w:rPr>
              <w:instrText xml:space="preserve"> PAGEREF _Toc521318178 \h </w:instrText>
            </w:r>
            <w:r w:rsidR="00233F42">
              <w:rPr>
                <w:noProof/>
                <w:webHidden/>
              </w:rPr>
            </w:r>
            <w:r w:rsidR="00233F42">
              <w:rPr>
                <w:noProof/>
                <w:webHidden/>
              </w:rPr>
              <w:fldChar w:fldCharType="separate"/>
            </w:r>
            <w:r w:rsidR="000E0D21">
              <w:rPr>
                <w:noProof/>
                <w:webHidden/>
              </w:rPr>
              <w:t>17</w:t>
            </w:r>
            <w:r w:rsidR="00233F42">
              <w:rPr>
                <w:noProof/>
                <w:webHidden/>
              </w:rPr>
              <w:fldChar w:fldCharType="end"/>
            </w:r>
          </w:hyperlink>
        </w:p>
        <w:p w14:paraId="30B4C564" w14:textId="7506A547" w:rsidR="00233F42" w:rsidRDefault="002C3F2B">
          <w:pPr>
            <w:pStyle w:val="TOC3"/>
            <w:tabs>
              <w:tab w:val="right" w:leader="dot" w:pos="9350"/>
            </w:tabs>
            <w:rPr>
              <w:noProof/>
              <w:sz w:val="22"/>
              <w:szCs w:val="22"/>
            </w:rPr>
          </w:pPr>
          <w:hyperlink w:anchor="_Toc521318179" w:history="1">
            <w:r w:rsidR="00233F42" w:rsidRPr="00832F3D">
              <w:rPr>
                <w:rStyle w:val="Hyperlink"/>
                <w:noProof/>
              </w:rPr>
              <w:t>Water Quality Sampling Procedures</w:t>
            </w:r>
            <w:r w:rsidR="00233F42">
              <w:rPr>
                <w:noProof/>
                <w:webHidden/>
              </w:rPr>
              <w:tab/>
            </w:r>
            <w:r w:rsidR="00233F42">
              <w:rPr>
                <w:noProof/>
                <w:webHidden/>
              </w:rPr>
              <w:fldChar w:fldCharType="begin"/>
            </w:r>
            <w:r w:rsidR="00233F42">
              <w:rPr>
                <w:noProof/>
                <w:webHidden/>
              </w:rPr>
              <w:instrText xml:space="preserve"> PAGEREF _Toc521318179 \h </w:instrText>
            </w:r>
            <w:r w:rsidR="00233F42">
              <w:rPr>
                <w:noProof/>
                <w:webHidden/>
              </w:rPr>
            </w:r>
            <w:r w:rsidR="00233F42">
              <w:rPr>
                <w:noProof/>
                <w:webHidden/>
              </w:rPr>
              <w:fldChar w:fldCharType="separate"/>
            </w:r>
            <w:r w:rsidR="000E0D21">
              <w:rPr>
                <w:noProof/>
                <w:webHidden/>
              </w:rPr>
              <w:t>18</w:t>
            </w:r>
            <w:r w:rsidR="00233F42">
              <w:rPr>
                <w:noProof/>
                <w:webHidden/>
              </w:rPr>
              <w:fldChar w:fldCharType="end"/>
            </w:r>
          </w:hyperlink>
        </w:p>
        <w:p w14:paraId="22055290" w14:textId="5626F8DF" w:rsidR="00233F42" w:rsidRDefault="002C3F2B">
          <w:pPr>
            <w:pStyle w:val="TOC3"/>
            <w:tabs>
              <w:tab w:val="right" w:leader="dot" w:pos="9350"/>
            </w:tabs>
            <w:rPr>
              <w:noProof/>
              <w:sz w:val="22"/>
              <w:szCs w:val="22"/>
            </w:rPr>
          </w:pPr>
          <w:hyperlink w:anchor="_Toc521318180" w:history="1">
            <w:r w:rsidR="00233F42" w:rsidRPr="00832F3D">
              <w:rPr>
                <w:rStyle w:val="Hyperlink"/>
                <w:noProof/>
              </w:rPr>
              <w:t>Estimate the Volume of Spilled Sewage</w:t>
            </w:r>
            <w:r w:rsidR="00233F42">
              <w:rPr>
                <w:noProof/>
                <w:webHidden/>
              </w:rPr>
              <w:tab/>
            </w:r>
            <w:r w:rsidR="00233F42">
              <w:rPr>
                <w:noProof/>
                <w:webHidden/>
              </w:rPr>
              <w:fldChar w:fldCharType="begin"/>
            </w:r>
            <w:r w:rsidR="00233F42">
              <w:rPr>
                <w:noProof/>
                <w:webHidden/>
              </w:rPr>
              <w:instrText xml:space="preserve"> PAGEREF _Toc521318180 \h </w:instrText>
            </w:r>
            <w:r w:rsidR="00233F42">
              <w:rPr>
                <w:noProof/>
                <w:webHidden/>
              </w:rPr>
            </w:r>
            <w:r w:rsidR="00233F42">
              <w:rPr>
                <w:noProof/>
                <w:webHidden/>
              </w:rPr>
              <w:fldChar w:fldCharType="separate"/>
            </w:r>
            <w:r w:rsidR="000E0D21">
              <w:rPr>
                <w:noProof/>
                <w:webHidden/>
              </w:rPr>
              <w:t>19</w:t>
            </w:r>
            <w:r w:rsidR="00233F42">
              <w:rPr>
                <w:noProof/>
                <w:webHidden/>
              </w:rPr>
              <w:fldChar w:fldCharType="end"/>
            </w:r>
          </w:hyperlink>
        </w:p>
        <w:p w14:paraId="413D31DC" w14:textId="4B7A00B8" w:rsidR="00233F42" w:rsidRDefault="002C3F2B">
          <w:pPr>
            <w:pStyle w:val="TOC3"/>
            <w:tabs>
              <w:tab w:val="right" w:leader="dot" w:pos="9350"/>
            </w:tabs>
            <w:rPr>
              <w:noProof/>
              <w:sz w:val="22"/>
              <w:szCs w:val="22"/>
            </w:rPr>
          </w:pPr>
          <w:hyperlink w:anchor="_Toc521318181" w:history="1">
            <w:r w:rsidR="00233F42" w:rsidRPr="00832F3D">
              <w:rPr>
                <w:rStyle w:val="Hyperlink"/>
                <w:noProof/>
              </w:rPr>
              <w:t>Follow Up Activities</w:t>
            </w:r>
            <w:r w:rsidR="00233F42">
              <w:rPr>
                <w:noProof/>
                <w:webHidden/>
              </w:rPr>
              <w:tab/>
            </w:r>
            <w:r w:rsidR="00233F42">
              <w:rPr>
                <w:noProof/>
                <w:webHidden/>
              </w:rPr>
              <w:fldChar w:fldCharType="begin"/>
            </w:r>
            <w:r w:rsidR="00233F42">
              <w:rPr>
                <w:noProof/>
                <w:webHidden/>
              </w:rPr>
              <w:instrText xml:space="preserve"> PAGEREF _Toc521318181 \h </w:instrText>
            </w:r>
            <w:r w:rsidR="00233F42">
              <w:rPr>
                <w:noProof/>
                <w:webHidden/>
              </w:rPr>
            </w:r>
            <w:r w:rsidR="00233F42">
              <w:rPr>
                <w:noProof/>
                <w:webHidden/>
              </w:rPr>
              <w:fldChar w:fldCharType="separate"/>
            </w:r>
            <w:r w:rsidR="000E0D21">
              <w:rPr>
                <w:noProof/>
                <w:webHidden/>
              </w:rPr>
              <w:t>19</w:t>
            </w:r>
            <w:r w:rsidR="00233F42">
              <w:rPr>
                <w:noProof/>
                <w:webHidden/>
              </w:rPr>
              <w:fldChar w:fldCharType="end"/>
            </w:r>
          </w:hyperlink>
        </w:p>
        <w:p w14:paraId="63AE8CB4" w14:textId="4EED18A2" w:rsidR="00233F42" w:rsidRDefault="002C3F2B">
          <w:pPr>
            <w:pStyle w:val="TOC3"/>
            <w:tabs>
              <w:tab w:val="right" w:leader="dot" w:pos="9350"/>
            </w:tabs>
            <w:rPr>
              <w:noProof/>
              <w:sz w:val="22"/>
              <w:szCs w:val="22"/>
            </w:rPr>
          </w:pPr>
          <w:hyperlink w:anchor="_Toc521318182" w:history="1">
            <w:r w:rsidR="00233F42" w:rsidRPr="00832F3D">
              <w:rPr>
                <w:rStyle w:val="Hyperlink"/>
                <w:noProof/>
              </w:rPr>
              <w:t>Claims for Backups into a Building</w:t>
            </w:r>
            <w:r w:rsidR="00233F42">
              <w:rPr>
                <w:noProof/>
                <w:webHidden/>
              </w:rPr>
              <w:tab/>
            </w:r>
            <w:r w:rsidR="00233F42">
              <w:rPr>
                <w:noProof/>
                <w:webHidden/>
              </w:rPr>
              <w:fldChar w:fldCharType="begin"/>
            </w:r>
            <w:r w:rsidR="00233F42">
              <w:rPr>
                <w:noProof/>
                <w:webHidden/>
              </w:rPr>
              <w:instrText xml:space="preserve"> PAGEREF _Toc521318182 \h </w:instrText>
            </w:r>
            <w:r w:rsidR="00233F42">
              <w:rPr>
                <w:noProof/>
                <w:webHidden/>
              </w:rPr>
            </w:r>
            <w:r w:rsidR="00233F42">
              <w:rPr>
                <w:noProof/>
                <w:webHidden/>
              </w:rPr>
              <w:fldChar w:fldCharType="separate"/>
            </w:r>
            <w:r w:rsidR="000E0D21">
              <w:rPr>
                <w:noProof/>
                <w:webHidden/>
              </w:rPr>
              <w:t>19</w:t>
            </w:r>
            <w:r w:rsidR="00233F42">
              <w:rPr>
                <w:noProof/>
                <w:webHidden/>
              </w:rPr>
              <w:fldChar w:fldCharType="end"/>
            </w:r>
          </w:hyperlink>
        </w:p>
        <w:p w14:paraId="3A58AFAE" w14:textId="646679EE" w:rsidR="00233F42" w:rsidRDefault="002C3F2B">
          <w:pPr>
            <w:pStyle w:val="TOC1"/>
            <w:tabs>
              <w:tab w:val="right" w:leader="dot" w:pos="9350"/>
            </w:tabs>
            <w:rPr>
              <w:noProof/>
              <w:sz w:val="22"/>
              <w:szCs w:val="22"/>
            </w:rPr>
          </w:pPr>
          <w:hyperlink w:anchor="_Toc521318183" w:history="1">
            <w:r w:rsidR="00233F42" w:rsidRPr="00832F3D">
              <w:rPr>
                <w:rStyle w:val="Hyperlink"/>
                <w:noProof/>
              </w:rPr>
              <w:t>Public and County Health Department Notification</w:t>
            </w:r>
            <w:r w:rsidR="00233F42">
              <w:rPr>
                <w:noProof/>
                <w:webHidden/>
              </w:rPr>
              <w:tab/>
            </w:r>
            <w:r w:rsidR="00233F42">
              <w:rPr>
                <w:noProof/>
                <w:webHidden/>
              </w:rPr>
              <w:fldChar w:fldCharType="begin"/>
            </w:r>
            <w:r w:rsidR="00233F42">
              <w:rPr>
                <w:noProof/>
                <w:webHidden/>
              </w:rPr>
              <w:instrText xml:space="preserve"> PAGEREF _Toc521318183 \h </w:instrText>
            </w:r>
            <w:r w:rsidR="00233F42">
              <w:rPr>
                <w:noProof/>
                <w:webHidden/>
              </w:rPr>
            </w:r>
            <w:r w:rsidR="00233F42">
              <w:rPr>
                <w:noProof/>
                <w:webHidden/>
              </w:rPr>
              <w:fldChar w:fldCharType="separate"/>
            </w:r>
            <w:r w:rsidR="000E0D21">
              <w:rPr>
                <w:noProof/>
                <w:webHidden/>
              </w:rPr>
              <w:t>20</w:t>
            </w:r>
            <w:r w:rsidR="00233F42">
              <w:rPr>
                <w:noProof/>
                <w:webHidden/>
              </w:rPr>
              <w:fldChar w:fldCharType="end"/>
            </w:r>
          </w:hyperlink>
        </w:p>
        <w:p w14:paraId="77587B54" w14:textId="739B7F50" w:rsidR="00233F42" w:rsidRDefault="002C3F2B">
          <w:pPr>
            <w:pStyle w:val="TOC3"/>
            <w:tabs>
              <w:tab w:val="right" w:leader="dot" w:pos="9350"/>
            </w:tabs>
            <w:rPr>
              <w:noProof/>
              <w:sz w:val="22"/>
              <w:szCs w:val="22"/>
            </w:rPr>
          </w:pPr>
          <w:hyperlink w:anchor="_Toc521318184" w:history="1">
            <w:r w:rsidR="00233F42" w:rsidRPr="00832F3D">
              <w:rPr>
                <w:rStyle w:val="Hyperlink"/>
                <w:noProof/>
              </w:rPr>
              <w:t>County Health Department Notification Requirements</w:t>
            </w:r>
            <w:r w:rsidR="00233F42">
              <w:rPr>
                <w:noProof/>
                <w:webHidden/>
              </w:rPr>
              <w:tab/>
            </w:r>
            <w:r w:rsidR="00233F42">
              <w:rPr>
                <w:noProof/>
                <w:webHidden/>
              </w:rPr>
              <w:fldChar w:fldCharType="begin"/>
            </w:r>
            <w:r w:rsidR="00233F42">
              <w:rPr>
                <w:noProof/>
                <w:webHidden/>
              </w:rPr>
              <w:instrText xml:space="preserve"> PAGEREF _Toc521318184 \h </w:instrText>
            </w:r>
            <w:r w:rsidR="00233F42">
              <w:rPr>
                <w:noProof/>
                <w:webHidden/>
              </w:rPr>
            </w:r>
            <w:r w:rsidR="00233F42">
              <w:rPr>
                <w:noProof/>
                <w:webHidden/>
              </w:rPr>
              <w:fldChar w:fldCharType="separate"/>
            </w:r>
            <w:r w:rsidR="000E0D21">
              <w:rPr>
                <w:noProof/>
                <w:webHidden/>
              </w:rPr>
              <w:t>20</w:t>
            </w:r>
            <w:r w:rsidR="00233F42">
              <w:rPr>
                <w:noProof/>
                <w:webHidden/>
              </w:rPr>
              <w:fldChar w:fldCharType="end"/>
            </w:r>
          </w:hyperlink>
        </w:p>
        <w:p w14:paraId="18802C8B" w14:textId="793CBD59" w:rsidR="00233F42" w:rsidRDefault="002C3F2B">
          <w:pPr>
            <w:pStyle w:val="TOC3"/>
            <w:tabs>
              <w:tab w:val="right" w:leader="dot" w:pos="9350"/>
            </w:tabs>
            <w:rPr>
              <w:noProof/>
              <w:sz w:val="22"/>
              <w:szCs w:val="22"/>
            </w:rPr>
          </w:pPr>
          <w:hyperlink w:anchor="_Toc521318185" w:history="1">
            <w:r w:rsidR="00233F42" w:rsidRPr="00832F3D">
              <w:rPr>
                <w:rStyle w:val="Hyperlink"/>
                <w:noProof/>
              </w:rPr>
              <w:t>Public Notification Requirements</w:t>
            </w:r>
            <w:r w:rsidR="00233F42">
              <w:rPr>
                <w:noProof/>
                <w:webHidden/>
              </w:rPr>
              <w:tab/>
            </w:r>
            <w:r w:rsidR="00233F42">
              <w:rPr>
                <w:noProof/>
                <w:webHidden/>
              </w:rPr>
              <w:fldChar w:fldCharType="begin"/>
            </w:r>
            <w:r w:rsidR="00233F42">
              <w:rPr>
                <w:noProof/>
                <w:webHidden/>
              </w:rPr>
              <w:instrText xml:space="preserve"> PAGEREF _Toc521318185 \h </w:instrText>
            </w:r>
            <w:r w:rsidR="00233F42">
              <w:rPr>
                <w:noProof/>
                <w:webHidden/>
              </w:rPr>
            </w:r>
            <w:r w:rsidR="00233F42">
              <w:rPr>
                <w:noProof/>
                <w:webHidden/>
              </w:rPr>
              <w:fldChar w:fldCharType="separate"/>
            </w:r>
            <w:r w:rsidR="000E0D21">
              <w:rPr>
                <w:noProof/>
                <w:webHidden/>
              </w:rPr>
              <w:t>20</w:t>
            </w:r>
            <w:r w:rsidR="00233F42">
              <w:rPr>
                <w:noProof/>
                <w:webHidden/>
              </w:rPr>
              <w:fldChar w:fldCharType="end"/>
            </w:r>
          </w:hyperlink>
        </w:p>
        <w:p w14:paraId="0839A10C" w14:textId="64E43CCB" w:rsidR="00233F42" w:rsidRDefault="002C3F2B">
          <w:pPr>
            <w:pStyle w:val="TOC3"/>
            <w:tabs>
              <w:tab w:val="right" w:leader="dot" w:pos="9350"/>
            </w:tabs>
            <w:rPr>
              <w:noProof/>
              <w:sz w:val="22"/>
              <w:szCs w:val="22"/>
            </w:rPr>
          </w:pPr>
          <w:hyperlink w:anchor="_Toc521318186" w:history="1">
            <w:r w:rsidR="00233F42" w:rsidRPr="00832F3D">
              <w:rPr>
                <w:rStyle w:val="Hyperlink"/>
                <w:noProof/>
              </w:rPr>
              <w:t>Point of Contact</w:t>
            </w:r>
            <w:r w:rsidR="00233F42">
              <w:rPr>
                <w:noProof/>
                <w:webHidden/>
              </w:rPr>
              <w:tab/>
            </w:r>
            <w:r w:rsidR="00233F42">
              <w:rPr>
                <w:noProof/>
                <w:webHidden/>
              </w:rPr>
              <w:fldChar w:fldCharType="begin"/>
            </w:r>
            <w:r w:rsidR="00233F42">
              <w:rPr>
                <w:noProof/>
                <w:webHidden/>
              </w:rPr>
              <w:instrText xml:space="preserve"> PAGEREF _Toc521318186 \h </w:instrText>
            </w:r>
            <w:r w:rsidR="00233F42">
              <w:rPr>
                <w:noProof/>
                <w:webHidden/>
              </w:rPr>
            </w:r>
            <w:r w:rsidR="00233F42">
              <w:rPr>
                <w:noProof/>
                <w:webHidden/>
              </w:rPr>
              <w:fldChar w:fldCharType="separate"/>
            </w:r>
            <w:r w:rsidR="000E0D21">
              <w:rPr>
                <w:noProof/>
                <w:webHidden/>
              </w:rPr>
              <w:t>21</w:t>
            </w:r>
            <w:r w:rsidR="00233F42">
              <w:rPr>
                <w:noProof/>
                <w:webHidden/>
              </w:rPr>
              <w:fldChar w:fldCharType="end"/>
            </w:r>
          </w:hyperlink>
        </w:p>
        <w:p w14:paraId="25E406F4" w14:textId="622B1291" w:rsidR="00233F42" w:rsidRDefault="002C3F2B">
          <w:pPr>
            <w:pStyle w:val="TOC1"/>
            <w:tabs>
              <w:tab w:val="right" w:leader="dot" w:pos="9350"/>
            </w:tabs>
            <w:rPr>
              <w:noProof/>
              <w:sz w:val="22"/>
              <w:szCs w:val="22"/>
            </w:rPr>
          </w:pPr>
          <w:hyperlink w:anchor="_Toc521318187" w:history="1">
            <w:r w:rsidR="00233F42" w:rsidRPr="00832F3D">
              <w:rPr>
                <w:rStyle w:val="Hyperlink"/>
                <w:noProof/>
              </w:rPr>
              <w:t>SSO Documentation and Reporting</w:t>
            </w:r>
            <w:r w:rsidR="00233F42">
              <w:rPr>
                <w:noProof/>
                <w:webHidden/>
              </w:rPr>
              <w:tab/>
            </w:r>
            <w:r w:rsidR="00233F42">
              <w:rPr>
                <w:noProof/>
                <w:webHidden/>
              </w:rPr>
              <w:fldChar w:fldCharType="begin"/>
            </w:r>
            <w:r w:rsidR="00233F42">
              <w:rPr>
                <w:noProof/>
                <w:webHidden/>
              </w:rPr>
              <w:instrText xml:space="preserve"> PAGEREF _Toc521318187 \h </w:instrText>
            </w:r>
            <w:r w:rsidR="00233F42">
              <w:rPr>
                <w:noProof/>
                <w:webHidden/>
              </w:rPr>
            </w:r>
            <w:r w:rsidR="00233F42">
              <w:rPr>
                <w:noProof/>
                <w:webHidden/>
              </w:rPr>
              <w:fldChar w:fldCharType="separate"/>
            </w:r>
            <w:r w:rsidR="000E0D21">
              <w:rPr>
                <w:noProof/>
                <w:webHidden/>
              </w:rPr>
              <w:t>22</w:t>
            </w:r>
            <w:r w:rsidR="00233F42">
              <w:rPr>
                <w:noProof/>
                <w:webHidden/>
              </w:rPr>
              <w:fldChar w:fldCharType="end"/>
            </w:r>
          </w:hyperlink>
        </w:p>
        <w:p w14:paraId="37EB7DF5" w14:textId="69B1BDDE" w:rsidR="00233F42" w:rsidRDefault="002C3F2B">
          <w:pPr>
            <w:pStyle w:val="TOC3"/>
            <w:tabs>
              <w:tab w:val="right" w:leader="dot" w:pos="9350"/>
            </w:tabs>
            <w:rPr>
              <w:noProof/>
              <w:sz w:val="22"/>
              <w:szCs w:val="22"/>
            </w:rPr>
          </w:pPr>
          <w:hyperlink w:anchor="_Toc521318188" w:history="1">
            <w:r w:rsidR="00233F42" w:rsidRPr="00832F3D">
              <w:rPr>
                <w:rStyle w:val="Hyperlink"/>
                <w:noProof/>
              </w:rPr>
              <w:t>Internal SSO Documentation</w:t>
            </w:r>
            <w:r w:rsidR="00233F42">
              <w:rPr>
                <w:noProof/>
                <w:webHidden/>
              </w:rPr>
              <w:tab/>
            </w:r>
            <w:r w:rsidR="00233F42">
              <w:rPr>
                <w:noProof/>
                <w:webHidden/>
              </w:rPr>
              <w:fldChar w:fldCharType="begin"/>
            </w:r>
            <w:r w:rsidR="00233F42">
              <w:rPr>
                <w:noProof/>
                <w:webHidden/>
              </w:rPr>
              <w:instrText xml:space="preserve"> PAGEREF _Toc521318188 \h </w:instrText>
            </w:r>
            <w:r w:rsidR="00233F42">
              <w:rPr>
                <w:noProof/>
                <w:webHidden/>
              </w:rPr>
            </w:r>
            <w:r w:rsidR="00233F42">
              <w:rPr>
                <w:noProof/>
                <w:webHidden/>
              </w:rPr>
              <w:fldChar w:fldCharType="separate"/>
            </w:r>
            <w:r w:rsidR="000E0D21">
              <w:rPr>
                <w:noProof/>
                <w:webHidden/>
              </w:rPr>
              <w:t>22</w:t>
            </w:r>
            <w:r w:rsidR="00233F42">
              <w:rPr>
                <w:noProof/>
                <w:webHidden/>
              </w:rPr>
              <w:fldChar w:fldCharType="end"/>
            </w:r>
          </w:hyperlink>
        </w:p>
        <w:p w14:paraId="604BE623" w14:textId="10E2B91A" w:rsidR="00233F42" w:rsidRDefault="002C3F2B">
          <w:pPr>
            <w:pStyle w:val="TOC3"/>
            <w:tabs>
              <w:tab w:val="right" w:leader="dot" w:pos="9350"/>
            </w:tabs>
            <w:rPr>
              <w:noProof/>
              <w:sz w:val="22"/>
              <w:szCs w:val="22"/>
            </w:rPr>
          </w:pPr>
          <w:hyperlink w:anchor="_Toc521318189" w:history="1">
            <w:r w:rsidR="00233F42" w:rsidRPr="00832F3D">
              <w:rPr>
                <w:rStyle w:val="Hyperlink"/>
                <w:noProof/>
              </w:rPr>
              <w:t>External SSO Documentation</w:t>
            </w:r>
            <w:r w:rsidR="00233F42">
              <w:rPr>
                <w:noProof/>
                <w:webHidden/>
              </w:rPr>
              <w:tab/>
            </w:r>
            <w:r w:rsidR="00233F42">
              <w:rPr>
                <w:noProof/>
                <w:webHidden/>
              </w:rPr>
              <w:fldChar w:fldCharType="begin"/>
            </w:r>
            <w:r w:rsidR="00233F42">
              <w:rPr>
                <w:noProof/>
                <w:webHidden/>
              </w:rPr>
              <w:instrText xml:space="preserve"> PAGEREF _Toc521318189 \h </w:instrText>
            </w:r>
            <w:r w:rsidR="00233F42">
              <w:rPr>
                <w:noProof/>
                <w:webHidden/>
              </w:rPr>
            </w:r>
            <w:r w:rsidR="00233F42">
              <w:rPr>
                <w:noProof/>
                <w:webHidden/>
              </w:rPr>
              <w:fldChar w:fldCharType="separate"/>
            </w:r>
            <w:r w:rsidR="000E0D21">
              <w:rPr>
                <w:noProof/>
                <w:webHidden/>
              </w:rPr>
              <w:t>22</w:t>
            </w:r>
            <w:r w:rsidR="00233F42">
              <w:rPr>
                <w:noProof/>
                <w:webHidden/>
              </w:rPr>
              <w:fldChar w:fldCharType="end"/>
            </w:r>
          </w:hyperlink>
        </w:p>
        <w:p w14:paraId="5AC8A727" w14:textId="163F5BCB" w:rsidR="00233F42" w:rsidRDefault="002C3F2B">
          <w:pPr>
            <w:pStyle w:val="TOC1"/>
            <w:tabs>
              <w:tab w:val="right" w:leader="dot" w:pos="9350"/>
            </w:tabs>
            <w:rPr>
              <w:noProof/>
              <w:sz w:val="22"/>
              <w:szCs w:val="22"/>
            </w:rPr>
          </w:pPr>
          <w:hyperlink w:anchor="_Toc521318190" w:history="1">
            <w:r w:rsidR="00233F42" w:rsidRPr="00832F3D">
              <w:rPr>
                <w:rStyle w:val="Hyperlink"/>
                <w:noProof/>
              </w:rPr>
              <w:t>Equipment Inventory</w:t>
            </w:r>
            <w:r w:rsidR="00233F42">
              <w:rPr>
                <w:noProof/>
                <w:webHidden/>
              </w:rPr>
              <w:tab/>
            </w:r>
            <w:r w:rsidR="00233F42">
              <w:rPr>
                <w:noProof/>
                <w:webHidden/>
              </w:rPr>
              <w:fldChar w:fldCharType="begin"/>
            </w:r>
            <w:r w:rsidR="00233F42">
              <w:rPr>
                <w:noProof/>
                <w:webHidden/>
              </w:rPr>
              <w:instrText xml:space="preserve"> PAGEREF _Toc521318190 \h </w:instrText>
            </w:r>
            <w:r w:rsidR="00233F42">
              <w:rPr>
                <w:noProof/>
                <w:webHidden/>
              </w:rPr>
            </w:r>
            <w:r w:rsidR="00233F42">
              <w:rPr>
                <w:noProof/>
                <w:webHidden/>
              </w:rPr>
              <w:fldChar w:fldCharType="separate"/>
            </w:r>
            <w:r w:rsidR="000E0D21">
              <w:rPr>
                <w:noProof/>
                <w:webHidden/>
              </w:rPr>
              <w:t>24</w:t>
            </w:r>
            <w:r w:rsidR="00233F42">
              <w:rPr>
                <w:noProof/>
                <w:webHidden/>
              </w:rPr>
              <w:fldChar w:fldCharType="end"/>
            </w:r>
          </w:hyperlink>
        </w:p>
        <w:p w14:paraId="5EC16639" w14:textId="02DCB72B" w:rsidR="00233F42" w:rsidRDefault="002C3F2B">
          <w:pPr>
            <w:pStyle w:val="TOC1"/>
            <w:tabs>
              <w:tab w:val="right" w:leader="dot" w:pos="9350"/>
            </w:tabs>
            <w:rPr>
              <w:noProof/>
              <w:sz w:val="22"/>
              <w:szCs w:val="22"/>
            </w:rPr>
          </w:pPr>
          <w:hyperlink w:anchor="_Toc521318191" w:history="1">
            <w:r w:rsidR="00233F42" w:rsidRPr="00832F3D">
              <w:rPr>
                <w:rStyle w:val="Hyperlink"/>
                <w:noProof/>
              </w:rPr>
              <w:t>Appendix A</w:t>
            </w:r>
            <w:r w:rsidR="00233F42">
              <w:rPr>
                <w:noProof/>
                <w:webHidden/>
              </w:rPr>
              <w:tab/>
            </w:r>
            <w:r w:rsidR="00233F42">
              <w:rPr>
                <w:noProof/>
                <w:webHidden/>
              </w:rPr>
              <w:fldChar w:fldCharType="begin"/>
            </w:r>
            <w:r w:rsidR="00233F42">
              <w:rPr>
                <w:noProof/>
                <w:webHidden/>
              </w:rPr>
              <w:instrText xml:space="preserve"> PAGEREF _Toc521318191 \h </w:instrText>
            </w:r>
            <w:r w:rsidR="00233F42">
              <w:rPr>
                <w:noProof/>
                <w:webHidden/>
              </w:rPr>
            </w:r>
            <w:r w:rsidR="00233F42">
              <w:rPr>
                <w:noProof/>
                <w:webHidden/>
              </w:rPr>
              <w:fldChar w:fldCharType="separate"/>
            </w:r>
            <w:r w:rsidR="000E0D21">
              <w:rPr>
                <w:noProof/>
                <w:webHidden/>
              </w:rPr>
              <w:t>25</w:t>
            </w:r>
            <w:r w:rsidR="00233F42">
              <w:rPr>
                <w:noProof/>
                <w:webHidden/>
              </w:rPr>
              <w:fldChar w:fldCharType="end"/>
            </w:r>
          </w:hyperlink>
        </w:p>
        <w:p w14:paraId="3C7B777E" w14:textId="03B31338" w:rsidR="00233F42" w:rsidRDefault="002C3F2B">
          <w:pPr>
            <w:pStyle w:val="TOC2"/>
            <w:tabs>
              <w:tab w:val="right" w:leader="dot" w:pos="9350"/>
            </w:tabs>
            <w:rPr>
              <w:noProof/>
              <w:sz w:val="22"/>
              <w:szCs w:val="22"/>
            </w:rPr>
          </w:pPr>
          <w:hyperlink w:anchor="_Toc521318192" w:history="1">
            <w:r w:rsidR="00233F42" w:rsidRPr="00832F3D">
              <w:rPr>
                <w:rStyle w:val="Hyperlink"/>
                <w:noProof/>
              </w:rPr>
              <w:t>Example Warning Signs</w:t>
            </w:r>
            <w:r w:rsidR="00233F42">
              <w:rPr>
                <w:noProof/>
                <w:webHidden/>
              </w:rPr>
              <w:tab/>
            </w:r>
            <w:r w:rsidR="00233F42">
              <w:rPr>
                <w:noProof/>
                <w:webHidden/>
              </w:rPr>
              <w:fldChar w:fldCharType="begin"/>
            </w:r>
            <w:r w:rsidR="00233F42">
              <w:rPr>
                <w:noProof/>
                <w:webHidden/>
              </w:rPr>
              <w:instrText xml:space="preserve"> PAGEREF _Toc521318192 \h </w:instrText>
            </w:r>
            <w:r w:rsidR="00233F42">
              <w:rPr>
                <w:noProof/>
                <w:webHidden/>
              </w:rPr>
            </w:r>
            <w:r w:rsidR="00233F42">
              <w:rPr>
                <w:noProof/>
                <w:webHidden/>
              </w:rPr>
              <w:fldChar w:fldCharType="separate"/>
            </w:r>
            <w:r w:rsidR="000E0D21">
              <w:rPr>
                <w:noProof/>
                <w:webHidden/>
              </w:rPr>
              <w:t>25</w:t>
            </w:r>
            <w:r w:rsidR="00233F42">
              <w:rPr>
                <w:noProof/>
                <w:webHidden/>
              </w:rPr>
              <w:fldChar w:fldCharType="end"/>
            </w:r>
          </w:hyperlink>
        </w:p>
        <w:p w14:paraId="67A3EDFE" w14:textId="5ABE6888" w:rsidR="00233F42" w:rsidRDefault="002C3F2B">
          <w:pPr>
            <w:pStyle w:val="TOC1"/>
            <w:tabs>
              <w:tab w:val="right" w:leader="dot" w:pos="9350"/>
            </w:tabs>
            <w:rPr>
              <w:noProof/>
              <w:sz w:val="22"/>
              <w:szCs w:val="22"/>
            </w:rPr>
          </w:pPr>
          <w:hyperlink w:anchor="_Toc521318193" w:history="1">
            <w:r w:rsidR="00233F42" w:rsidRPr="00832F3D">
              <w:rPr>
                <w:rStyle w:val="Hyperlink"/>
                <w:noProof/>
              </w:rPr>
              <w:t>Appendix B</w:t>
            </w:r>
            <w:r w:rsidR="00233F42">
              <w:rPr>
                <w:noProof/>
                <w:webHidden/>
              </w:rPr>
              <w:tab/>
            </w:r>
            <w:r w:rsidR="00233F42">
              <w:rPr>
                <w:noProof/>
                <w:webHidden/>
              </w:rPr>
              <w:fldChar w:fldCharType="begin"/>
            </w:r>
            <w:r w:rsidR="00233F42">
              <w:rPr>
                <w:noProof/>
                <w:webHidden/>
              </w:rPr>
              <w:instrText xml:space="preserve"> PAGEREF _Toc521318193 \h </w:instrText>
            </w:r>
            <w:r w:rsidR="00233F42">
              <w:rPr>
                <w:noProof/>
                <w:webHidden/>
              </w:rPr>
            </w:r>
            <w:r w:rsidR="00233F42">
              <w:rPr>
                <w:noProof/>
                <w:webHidden/>
              </w:rPr>
              <w:fldChar w:fldCharType="separate"/>
            </w:r>
            <w:r w:rsidR="000E0D21">
              <w:rPr>
                <w:noProof/>
                <w:webHidden/>
              </w:rPr>
              <w:t>28</w:t>
            </w:r>
            <w:r w:rsidR="00233F42">
              <w:rPr>
                <w:noProof/>
                <w:webHidden/>
              </w:rPr>
              <w:fldChar w:fldCharType="end"/>
            </w:r>
          </w:hyperlink>
        </w:p>
        <w:p w14:paraId="16EE2595" w14:textId="517CBF2D" w:rsidR="00233F42" w:rsidRDefault="002C3F2B">
          <w:pPr>
            <w:pStyle w:val="TOC2"/>
            <w:tabs>
              <w:tab w:val="right" w:leader="dot" w:pos="9350"/>
            </w:tabs>
            <w:rPr>
              <w:noProof/>
              <w:sz w:val="22"/>
              <w:szCs w:val="22"/>
            </w:rPr>
          </w:pPr>
          <w:hyperlink w:anchor="_Toc521318194" w:history="1">
            <w:r w:rsidR="00233F42" w:rsidRPr="00832F3D">
              <w:rPr>
                <w:rStyle w:val="Hyperlink"/>
                <w:noProof/>
              </w:rPr>
              <w:t>Checklist for Plugged Sewer Line and Overflow Form</w:t>
            </w:r>
            <w:r w:rsidR="00233F42">
              <w:rPr>
                <w:noProof/>
                <w:webHidden/>
              </w:rPr>
              <w:tab/>
            </w:r>
            <w:r w:rsidR="00233F42">
              <w:rPr>
                <w:noProof/>
                <w:webHidden/>
              </w:rPr>
              <w:fldChar w:fldCharType="begin"/>
            </w:r>
            <w:r w:rsidR="00233F42">
              <w:rPr>
                <w:noProof/>
                <w:webHidden/>
              </w:rPr>
              <w:instrText xml:space="preserve"> PAGEREF _Toc521318194 \h </w:instrText>
            </w:r>
            <w:r w:rsidR="00233F42">
              <w:rPr>
                <w:noProof/>
                <w:webHidden/>
              </w:rPr>
            </w:r>
            <w:r w:rsidR="00233F42">
              <w:rPr>
                <w:noProof/>
                <w:webHidden/>
              </w:rPr>
              <w:fldChar w:fldCharType="separate"/>
            </w:r>
            <w:r w:rsidR="000E0D21">
              <w:rPr>
                <w:noProof/>
                <w:webHidden/>
              </w:rPr>
              <w:t>28</w:t>
            </w:r>
            <w:r w:rsidR="00233F42">
              <w:rPr>
                <w:noProof/>
                <w:webHidden/>
              </w:rPr>
              <w:fldChar w:fldCharType="end"/>
            </w:r>
          </w:hyperlink>
        </w:p>
        <w:p w14:paraId="492485B8" w14:textId="6F246D31" w:rsidR="00233F42" w:rsidRDefault="002C3F2B">
          <w:pPr>
            <w:pStyle w:val="TOC1"/>
            <w:tabs>
              <w:tab w:val="right" w:leader="dot" w:pos="9350"/>
            </w:tabs>
            <w:rPr>
              <w:noProof/>
              <w:sz w:val="22"/>
              <w:szCs w:val="22"/>
            </w:rPr>
          </w:pPr>
          <w:hyperlink w:anchor="_Toc521318195" w:history="1">
            <w:r w:rsidR="00233F42" w:rsidRPr="00832F3D">
              <w:rPr>
                <w:rStyle w:val="Hyperlink"/>
                <w:noProof/>
              </w:rPr>
              <w:t>Appendix C</w:t>
            </w:r>
            <w:r w:rsidR="00233F42">
              <w:rPr>
                <w:noProof/>
                <w:webHidden/>
              </w:rPr>
              <w:tab/>
            </w:r>
            <w:r w:rsidR="00233F42">
              <w:rPr>
                <w:noProof/>
                <w:webHidden/>
              </w:rPr>
              <w:fldChar w:fldCharType="begin"/>
            </w:r>
            <w:r w:rsidR="00233F42">
              <w:rPr>
                <w:noProof/>
                <w:webHidden/>
              </w:rPr>
              <w:instrText xml:space="preserve"> PAGEREF _Toc521318195 \h </w:instrText>
            </w:r>
            <w:r w:rsidR="00233F42">
              <w:rPr>
                <w:noProof/>
                <w:webHidden/>
              </w:rPr>
            </w:r>
            <w:r w:rsidR="00233F42">
              <w:rPr>
                <w:noProof/>
                <w:webHidden/>
              </w:rPr>
              <w:fldChar w:fldCharType="separate"/>
            </w:r>
            <w:r w:rsidR="000E0D21">
              <w:rPr>
                <w:noProof/>
                <w:webHidden/>
              </w:rPr>
              <w:t>34</w:t>
            </w:r>
            <w:r w:rsidR="00233F42">
              <w:rPr>
                <w:noProof/>
                <w:webHidden/>
              </w:rPr>
              <w:fldChar w:fldCharType="end"/>
            </w:r>
          </w:hyperlink>
        </w:p>
        <w:p w14:paraId="192AAD5A" w14:textId="71098B51" w:rsidR="00233F42" w:rsidRDefault="002C3F2B">
          <w:pPr>
            <w:pStyle w:val="TOC1"/>
            <w:tabs>
              <w:tab w:val="right" w:leader="dot" w:pos="9350"/>
            </w:tabs>
            <w:rPr>
              <w:noProof/>
              <w:sz w:val="22"/>
              <w:szCs w:val="22"/>
            </w:rPr>
          </w:pPr>
          <w:hyperlink w:anchor="_Toc521318196" w:history="1">
            <w:r w:rsidR="00233F42" w:rsidRPr="00832F3D">
              <w:rPr>
                <w:rStyle w:val="Hyperlink"/>
                <w:noProof/>
              </w:rPr>
              <w:t>Methods for Estimating Spill Volume</w:t>
            </w:r>
            <w:r w:rsidR="00233F42">
              <w:rPr>
                <w:noProof/>
                <w:webHidden/>
              </w:rPr>
              <w:tab/>
            </w:r>
            <w:r w:rsidR="00233F42">
              <w:rPr>
                <w:noProof/>
                <w:webHidden/>
              </w:rPr>
              <w:fldChar w:fldCharType="begin"/>
            </w:r>
            <w:r w:rsidR="00233F42">
              <w:rPr>
                <w:noProof/>
                <w:webHidden/>
              </w:rPr>
              <w:instrText xml:space="preserve"> PAGEREF _Toc521318196 \h </w:instrText>
            </w:r>
            <w:r w:rsidR="00233F42">
              <w:rPr>
                <w:noProof/>
                <w:webHidden/>
              </w:rPr>
            </w:r>
            <w:r w:rsidR="00233F42">
              <w:rPr>
                <w:noProof/>
                <w:webHidden/>
              </w:rPr>
              <w:fldChar w:fldCharType="separate"/>
            </w:r>
            <w:r w:rsidR="000E0D21">
              <w:rPr>
                <w:noProof/>
                <w:webHidden/>
              </w:rPr>
              <w:t>35</w:t>
            </w:r>
            <w:r w:rsidR="00233F42">
              <w:rPr>
                <w:noProof/>
                <w:webHidden/>
              </w:rPr>
              <w:fldChar w:fldCharType="end"/>
            </w:r>
          </w:hyperlink>
        </w:p>
        <w:p w14:paraId="15491071" w14:textId="2BB618EE" w:rsidR="00233F42" w:rsidRDefault="002C3F2B">
          <w:pPr>
            <w:pStyle w:val="TOC3"/>
            <w:tabs>
              <w:tab w:val="right" w:leader="dot" w:pos="9350"/>
            </w:tabs>
            <w:rPr>
              <w:noProof/>
              <w:sz w:val="22"/>
              <w:szCs w:val="22"/>
            </w:rPr>
          </w:pPr>
          <w:hyperlink w:anchor="_Toc521318197" w:history="1">
            <w:r w:rsidR="00233F42" w:rsidRPr="00832F3D">
              <w:rPr>
                <w:rStyle w:val="Hyperlink"/>
                <w:noProof/>
              </w:rPr>
              <w:t>Method 1 Eyeball Estimate</w:t>
            </w:r>
            <w:r w:rsidR="00233F42">
              <w:rPr>
                <w:noProof/>
                <w:webHidden/>
              </w:rPr>
              <w:tab/>
            </w:r>
            <w:r w:rsidR="00233F42">
              <w:rPr>
                <w:noProof/>
                <w:webHidden/>
              </w:rPr>
              <w:fldChar w:fldCharType="begin"/>
            </w:r>
            <w:r w:rsidR="00233F42">
              <w:rPr>
                <w:noProof/>
                <w:webHidden/>
              </w:rPr>
              <w:instrText xml:space="preserve"> PAGEREF _Toc521318197 \h </w:instrText>
            </w:r>
            <w:r w:rsidR="00233F42">
              <w:rPr>
                <w:noProof/>
                <w:webHidden/>
              </w:rPr>
            </w:r>
            <w:r w:rsidR="00233F42">
              <w:rPr>
                <w:noProof/>
                <w:webHidden/>
              </w:rPr>
              <w:fldChar w:fldCharType="separate"/>
            </w:r>
            <w:r w:rsidR="000E0D21">
              <w:rPr>
                <w:noProof/>
                <w:webHidden/>
              </w:rPr>
              <w:t>35</w:t>
            </w:r>
            <w:r w:rsidR="00233F42">
              <w:rPr>
                <w:noProof/>
                <w:webHidden/>
              </w:rPr>
              <w:fldChar w:fldCharType="end"/>
            </w:r>
          </w:hyperlink>
        </w:p>
        <w:p w14:paraId="2F08821D" w14:textId="559FEE92" w:rsidR="00233F42" w:rsidRDefault="002C3F2B">
          <w:pPr>
            <w:pStyle w:val="TOC3"/>
            <w:tabs>
              <w:tab w:val="right" w:leader="dot" w:pos="9350"/>
            </w:tabs>
            <w:rPr>
              <w:noProof/>
              <w:sz w:val="22"/>
              <w:szCs w:val="22"/>
            </w:rPr>
          </w:pPr>
          <w:hyperlink w:anchor="_Toc521318198" w:history="1">
            <w:r w:rsidR="00233F42" w:rsidRPr="00832F3D">
              <w:rPr>
                <w:rStyle w:val="Hyperlink"/>
                <w:noProof/>
              </w:rPr>
              <w:t>Method 2 Area/Volume Calculations</w:t>
            </w:r>
            <w:r w:rsidR="00233F42">
              <w:rPr>
                <w:noProof/>
                <w:webHidden/>
              </w:rPr>
              <w:tab/>
            </w:r>
            <w:r w:rsidR="00233F42">
              <w:rPr>
                <w:noProof/>
                <w:webHidden/>
              </w:rPr>
              <w:fldChar w:fldCharType="begin"/>
            </w:r>
            <w:r w:rsidR="00233F42">
              <w:rPr>
                <w:noProof/>
                <w:webHidden/>
              </w:rPr>
              <w:instrText xml:space="preserve"> PAGEREF _Toc521318198 \h </w:instrText>
            </w:r>
            <w:r w:rsidR="00233F42">
              <w:rPr>
                <w:noProof/>
                <w:webHidden/>
              </w:rPr>
            </w:r>
            <w:r w:rsidR="00233F42">
              <w:rPr>
                <w:noProof/>
                <w:webHidden/>
              </w:rPr>
              <w:fldChar w:fldCharType="separate"/>
            </w:r>
            <w:r w:rsidR="000E0D21">
              <w:rPr>
                <w:noProof/>
                <w:webHidden/>
              </w:rPr>
              <w:t>35</w:t>
            </w:r>
            <w:r w:rsidR="00233F42">
              <w:rPr>
                <w:noProof/>
                <w:webHidden/>
              </w:rPr>
              <w:fldChar w:fldCharType="end"/>
            </w:r>
          </w:hyperlink>
        </w:p>
        <w:p w14:paraId="74745BD0" w14:textId="7F8A4411" w:rsidR="00233F42" w:rsidRDefault="002C3F2B">
          <w:pPr>
            <w:pStyle w:val="TOC3"/>
            <w:tabs>
              <w:tab w:val="right" w:leader="dot" w:pos="9350"/>
            </w:tabs>
            <w:rPr>
              <w:noProof/>
              <w:sz w:val="22"/>
              <w:szCs w:val="22"/>
            </w:rPr>
          </w:pPr>
          <w:hyperlink w:anchor="_Toc521318199" w:history="1">
            <w:r w:rsidR="00233F42" w:rsidRPr="00832F3D">
              <w:rPr>
                <w:rStyle w:val="Hyperlink"/>
                <w:noProof/>
              </w:rPr>
              <w:t>Method 3 Duration and Flowrate</w:t>
            </w:r>
            <w:r w:rsidR="00233F42">
              <w:rPr>
                <w:noProof/>
                <w:webHidden/>
              </w:rPr>
              <w:tab/>
            </w:r>
            <w:r w:rsidR="00233F42">
              <w:rPr>
                <w:noProof/>
                <w:webHidden/>
              </w:rPr>
              <w:fldChar w:fldCharType="begin"/>
            </w:r>
            <w:r w:rsidR="00233F42">
              <w:rPr>
                <w:noProof/>
                <w:webHidden/>
              </w:rPr>
              <w:instrText xml:space="preserve"> PAGEREF _Toc521318199 \h </w:instrText>
            </w:r>
            <w:r w:rsidR="00233F42">
              <w:rPr>
                <w:noProof/>
                <w:webHidden/>
              </w:rPr>
            </w:r>
            <w:r w:rsidR="00233F42">
              <w:rPr>
                <w:noProof/>
                <w:webHidden/>
              </w:rPr>
              <w:fldChar w:fldCharType="separate"/>
            </w:r>
            <w:r w:rsidR="000E0D21">
              <w:rPr>
                <w:noProof/>
                <w:webHidden/>
              </w:rPr>
              <w:t>36</w:t>
            </w:r>
            <w:r w:rsidR="00233F42">
              <w:rPr>
                <w:noProof/>
                <w:webHidden/>
              </w:rPr>
              <w:fldChar w:fldCharType="end"/>
            </w:r>
          </w:hyperlink>
        </w:p>
        <w:p w14:paraId="40317958" w14:textId="5F796442" w:rsidR="002319F5" w:rsidRDefault="002319F5">
          <w:r>
            <w:rPr>
              <w:b/>
              <w:bCs/>
              <w:noProof/>
            </w:rPr>
            <w:fldChar w:fldCharType="end"/>
          </w:r>
        </w:p>
      </w:sdtContent>
    </w:sdt>
    <w:p w14:paraId="450901BB" w14:textId="77777777" w:rsidR="002319F5" w:rsidRDefault="002319F5" w:rsidP="002319F5">
      <w:pPr>
        <w:sectPr w:rsidR="002319F5" w:rsidSect="002319F5">
          <w:headerReference w:type="even" r:id="rId12"/>
          <w:headerReference w:type="default" r:id="rId13"/>
          <w:footerReference w:type="even" r:id="rId14"/>
          <w:footerReference w:type="default" r:id="rId15"/>
          <w:pgSz w:w="12240" w:h="15840"/>
          <w:pgMar w:top="1440" w:right="1440" w:bottom="1440" w:left="1440" w:header="720" w:footer="720" w:gutter="0"/>
          <w:cols w:space="720"/>
          <w:docGrid w:linePitch="360"/>
        </w:sectPr>
      </w:pPr>
    </w:p>
    <w:p w14:paraId="0594434C" w14:textId="77777777" w:rsidR="00C93831" w:rsidRDefault="00C93831" w:rsidP="00B25251">
      <w:pPr>
        <w:pStyle w:val="Heading1"/>
        <w:spacing w:after="240"/>
      </w:pPr>
      <w:bookmarkStart w:id="1" w:name="_Toc520807372"/>
      <w:bookmarkStart w:id="2" w:name="_Toc521318152"/>
      <w:r>
        <w:lastRenderedPageBreak/>
        <w:t>Administrative Procedures</w:t>
      </w:r>
      <w:bookmarkEnd w:id="1"/>
      <w:bookmarkEnd w:id="2"/>
    </w:p>
    <w:p w14:paraId="23E65E5A" w14:textId="77777777" w:rsidR="00C93831" w:rsidRPr="00B25251" w:rsidRDefault="00C93831" w:rsidP="009B161A">
      <w:r>
        <w:t xml:space="preserve">The SSO Response Plan shall be kept at </w:t>
      </w:r>
      <w:r w:rsidRPr="00B25251">
        <w:rPr>
          <w:color w:val="FF0000"/>
        </w:rPr>
        <w:t>the permittee facility/alternate location approved by the Department in writing</w:t>
      </w:r>
      <w:r w:rsidR="00206A81">
        <w:t xml:space="preserve">.  Training for any personnel required to implement the SSO Response Plan shall be provided by </w:t>
      </w:r>
      <w:r w:rsidR="00206A81" w:rsidRPr="00B25251">
        <w:rPr>
          <w:color w:val="FF0000"/>
        </w:rPr>
        <w:t>Permittee Name</w:t>
      </w:r>
      <w:r w:rsidR="00206A81">
        <w:t xml:space="preserve">.  Should significant revisions be made to the SSO Response Plan, training regarding the revisions shall be conducted as soon as possible.  All training dates </w:t>
      </w:r>
      <w:r w:rsidR="009B161A">
        <w:t xml:space="preserve">and locations </w:t>
      </w:r>
      <w:r w:rsidR="00206A81">
        <w:t>shall be recorded</w:t>
      </w:r>
      <w:r w:rsidR="009B161A">
        <w:t xml:space="preserve"> below</w:t>
      </w:r>
      <w:r w:rsidR="00206A81">
        <w:t xml:space="preserve">.  </w:t>
      </w:r>
    </w:p>
    <w:p w14:paraId="57BE6ED2" w14:textId="77777777" w:rsidR="002C5EDB" w:rsidRPr="00A111FE" w:rsidRDefault="002C5EDB" w:rsidP="002C5EDB">
      <w:pPr>
        <w:rPr>
          <w:i/>
          <w:color w:val="FF0000"/>
        </w:rPr>
      </w:pPr>
      <w:r>
        <w:rPr>
          <w:i/>
          <w:color w:val="FF0000"/>
        </w:rPr>
        <w:t>(Attach additional sheets if necessary)</w:t>
      </w:r>
    </w:p>
    <w:tbl>
      <w:tblPr>
        <w:tblStyle w:val="GridTable4-Accent1"/>
        <w:tblW w:w="10795" w:type="dxa"/>
        <w:tblLook w:val="04A0" w:firstRow="1" w:lastRow="0" w:firstColumn="1" w:lastColumn="0" w:noHBand="0" w:noVBand="1"/>
      </w:tblPr>
      <w:tblGrid>
        <w:gridCol w:w="1466"/>
        <w:gridCol w:w="1471"/>
        <w:gridCol w:w="7858"/>
      </w:tblGrid>
      <w:tr w:rsidR="00B25251" w14:paraId="57992505" w14:textId="77777777" w:rsidTr="00B2525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3FAE5D1C" w14:textId="77777777" w:rsidR="009B161A" w:rsidRDefault="009B161A" w:rsidP="009B161A">
            <w:pPr>
              <w:jc w:val="center"/>
            </w:pPr>
            <w:r>
              <w:t>Training Date</w:t>
            </w:r>
          </w:p>
        </w:tc>
        <w:tc>
          <w:tcPr>
            <w:tcW w:w="0" w:type="dxa"/>
            <w:vAlign w:val="center"/>
          </w:tcPr>
          <w:p w14:paraId="1F36C774" w14:textId="77777777" w:rsidR="009B161A" w:rsidRDefault="009B161A" w:rsidP="009B161A">
            <w:pPr>
              <w:jc w:val="center"/>
              <w:cnfStyle w:val="100000000000" w:firstRow="1" w:lastRow="0" w:firstColumn="0" w:lastColumn="0" w:oddVBand="0" w:evenVBand="0" w:oddHBand="0" w:evenHBand="0" w:firstRowFirstColumn="0" w:firstRowLastColumn="0" w:lastRowFirstColumn="0" w:lastRowLastColumn="0"/>
            </w:pPr>
            <w:r>
              <w:t>Training Location</w:t>
            </w:r>
          </w:p>
        </w:tc>
        <w:tc>
          <w:tcPr>
            <w:tcW w:w="6308" w:type="dxa"/>
            <w:vAlign w:val="center"/>
          </w:tcPr>
          <w:p w14:paraId="138E5D2C" w14:textId="77777777" w:rsidR="009B161A" w:rsidRDefault="009B161A" w:rsidP="009B161A">
            <w:pPr>
              <w:jc w:val="center"/>
              <w:cnfStyle w:val="100000000000" w:firstRow="1" w:lastRow="0" w:firstColumn="0" w:lastColumn="0" w:oddVBand="0" w:evenVBand="0" w:oddHBand="0" w:evenHBand="0" w:firstRowFirstColumn="0" w:firstRowLastColumn="0" w:lastRowFirstColumn="0" w:lastRowLastColumn="0"/>
            </w:pPr>
            <w:r>
              <w:t>Description</w:t>
            </w:r>
          </w:p>
        </w:tc>
      </w:tr>
      <w:tr w:rsidR="00B25251" w14:paraId="4E236995"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292E07F6" w14:textId="77777777" w:rsidR="009B161A" w:rsidRPr="00A42750" w:rsidRDefault="009B161A" w:rsidP="009B161A">
            <w:pPr>
              <w:jc w:val="center"/>
              <w:rPr>
                <w:b w:val="0"/>
                <w:i/>
              </w:rPr>
            </w:pPr>
            <w:r w:rsidRPr="009B161A">
              <w:rPr>
                <w:i/>
              </w:rPr>
              <w:t>August 1, 2018</w:t>
            </w:r>
          </w:p>
        </w:tc>
        <w:tc>
          <w:tcPr>
            <w:tcW w:w="0" w:type="dxa"/>
            <w:vAlign w:val="center"/>
          </w:tcPr>
          <w:p w14:paraId="65F4255B" w14:textId="77777777" w:rsidR="009B161A" w:rsidRPr="0080193E" w:rsidRDefault="009B161A" w:rsidP="009B161A">
            <w:pPr>
              <w:jc w:val="center"/>
              <w:cnfStyle w:val="000000100000" w:firstRow="0" w:lastRow="0" w:firstColumn="0" w:lastColumn="0" w:oddVBand="0" w:evenVBand="0" w:oddHBand="1" w:evenHBand="0" w:firstRowFirstColumn="0" w:firstRowLastColumn="0" w:lastRowFirstColumn="0" w:lastRowLastColumn="0"/>
              <w:rPr>
                <w:i/>
              </w:rPr>
            </w:pPr>
            <w:r>
              <w:rPr>
                <w:i/>
              </w:rPr>
              <w:t>Anytown WWTP</w:t>
            </w:r>
          </w:p>
        </w:tc>
        <w:tc>
          <w:tcPr>
            <w:tcW w:w="6308" w:type="dxa"/>
            <w:vAlign w:val="center"/>
          </w:tcPr>
          <w:p w14:paraId="624A0EB7" w14:textId="77777777" w:rsidR="009B161A" w:rsidRPr="0080193E" w:rsidRDefault="009B161A" w:rsidP="00B25251">
            <w:pPr>
              <w:cnfStyle w:val="000000100000" w:firstRow="0" w:lastRow="0" w:firstColumn="0" w:lastColumn="0" w:oddVBand="0" w:evenVBand="0" w:oddHBand="1" w:evenHBand="0" w:firstRowFirstColumn="0" w:firstRowLastColumn="0" w:lastRowFirstColumn="0" w:lastRowLastColumn="0"/>
              <w:rPr>
                <w:i/>
              </w:rPr>
            </w:pPr>
            <w:r>
              <w:rPr>
                <w:i/>
              </w:rPr>
              <w:t xml:space="preserve">Training for SSO RP revisions for all staff </w:t>
            </w:r>
          </w:p>
        </w:tc>
      </w:tr>
      <w:tr w:rsidR="009B161A" w14:paraId="1DCC93F5" w14:textId="77777777" w:rsidTr="00C02963">
        <w:trPr>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3F965092" w14:textId="77777777" w:rsidR="009B161A" w:rsidRDefault="009B161A" w:rsidP="009B161A">
            <w:pPr>
              <w:jc w:val="center"/>
            </w:pPr>
          </w:p>
        </w:tc>
        <w:tc>
          <w:tcPr>
            <w:tcW w:w="0" w:type="dxa"/>
            <w:vAlign w:val="center"/>
          </w:tcPr>
          <w:p w14:paraId="049DC9E8"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c>
          <w:tcPr>
            <w:tcW w:w="6308" w:type="dxa"/>
            <w:vAlign w:val="center"/>
          </w:tcPr>
          <w:p w14:paraId="34578D18"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r>
      <w:tr w:rsidR="00B25251" w14:paraId="46E9E649"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4C54E75C" w14:textId="77777777" w:rsidR="009B161A" w:rsidRDefault="009B161A" w:rsidP="009B161A">
            <w:pPr>
              <w:jc w:val="center"/>
            </w:pPr>
          </w:p>
        </w:tc>
        <w:tc>
          <w:tcPr>
            <w:tcW w:w="0" w:type="dxa"/>
            <w:vAlign w:val="center"/>
          </w:tcPr>
          <w:p w14:paraId="703C8797"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c>
          <w:tcPr>
            <w:tcW w:w="6308" w:type="dxa"/>
            <w:vAlign w:val="center"/>
          </w:tcPr>
          <w:p w14:paraId="5D2A9D85"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r>
      <w:tr w:rsidR="009B161A" w14:paraId="5E8C668F" w14:textId="77777777" w:rsidTr="00C02963">
        <w:trPr>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163458BC" w14:textId="77777777" w:rsidR="009B161A" w:rsidRDefault="009B161A" w:rsidP="009B161A">
            <w:pPr>
              <w:jc w:val="center"/>
            </w:pPr>
          </w:p>
        </w:tc>
        <w:tc>
          <w:tcPr>
            <w:tcW w:w="0" w:type="dxa"/>
            <w:vAlign w:val="center"/>
          </w:tcPr>
          <w:p w14:paraId="713CF272"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c>
          <w:tcPr>
            <w:tcW w:w="6308" w:type="dxa"/>
            <w:vAlign w:val="center"/>
          </w:tcPr>
          <w:p w14:paraId="4A2DEA90"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r>
      <w:tr w:rsidR="00B25251" w14:paraId="420FE04E"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4B476A65" w14:textId="77777777" w:rsidR="009B161A" w:rsidRDefault="009B161A" w:rsidP="009B161A">
            <w:pPr>
              <w:jc w:val="center"/>
            </w:pPr>
          </w:p>
        </w:tc>
        <w:tc>
          <w:tcPr>
            <w:tcW w:w="0" w:type="dxa"/>
            <w:vAlign w:val="center"/>
          </w:tcPr>
          <w:p w14:paraId="0DC9747E"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c>
          <w:tcPr>
            <w:tcW w:w="6308" w:type="dxa"/>
            <w:vAlign w:val="center"/>
          </w:tcPr>
          <w:p w14:paraId="0486CA69"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r>
      <w:tr w:rsidR="009B161A" w14:paraId="6B1D2EB3" w14:textId="77777777" w:rsidTr="00C02963">
        <w:trPr>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761CF915" w14:textId="77777777" w:rsidR="009B161A" w:rsidRDefault="009B161A" w:rsidP="009B161A">
            <w:pPr>
              <w:jc w:val="center"/>
            </w:pPr>
          </w:p>
        </w:tc>
        <w:tc>
          <w:tcPr>
            <w:tcW w:w="0" w:type="dxa"/>
            <w:vAlign w:val="center"/>
          </w:tcPr>
          <w:p w14:paraId="508C9848"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c>
          <w:tcPr>
            <w:tcW w:w="6308" w:type="dxa"/>
            <w:vAlign w:val="center"/>
          </w:tcPr>
          <w:p w14:paraId="3CBAF386"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r>
      <w:tr w:rsidR="00B25251" w14:paraId="51EF5E97"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59956CC1" w14:textId="77777777" w:rsidR="009B161A" w:rsidRDefault="009B161A" w:rsidP="009B161A">
            <w:pPr>
              <w:jc w:val="center"/>
            </w:pPr>
          </w:p>
        </w:tc>
        <w:tc>
          <w:tcPr>
            <w:tcW w:w="0" w:type="dxa"/>
            <w:vAlign w:val="center"/>
          </w:tcPr>
          <w:p w14:paraId="547A1F53"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c>
          <w:tcPr>
            <w:tcW w:w="6308" w:type="dxa"/>
            <w:vAlign w:val="center"/>
          </w:tcPr>
          <w:p w14:paraId="6C108C9D"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r>
      <w:tr w:rsidR="009B161A" w14:paraId="7C2A05E5" w14:textId="77777777" w:rsidTr="00C02963">
        <w:trPr>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670CB4EC" w14:textId="77777777" w:rsidR="009B161A" w:rsidRDefault="009B161A" w:rsidP="009B161A">
            <w:pPr>
              <w:jc w:val="center"/>
            </w:pPr>
          </w:p>
        </w:tc>
        <w:tc>
          <w:tcPr>
            <w:tcW w:w="0" w:type="dxa"/>
            <w:vAlign w:val="center"/>
          </w:tcPr>
          <w:p w14:paraId="6D85BB6A"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c>
          <w:tcPr>
            <w:tcW w:w="6308" w:type="dxa"/>
            <w:vAlign w:val="center"/>
          </w:tcPr>
          <w:p w14:paraId="3E73D11C"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r>
      <w:tr w:rsidR="00B25251" w14:paraId="1C493645"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73312384" w14:textId="77777777" w:rsidR="009B161A" w:rsidRDefault="009B161A" w:rsidP="009B161A">
            <w:pPr>
              <w:jc w:val="center"/>
            </w:pPr>
          </w:p>
        </w:tc>
        <w:tc>
          <w:tcPr>
            <w:tcW w:w="0" w:type="dxa"/>
            <w:vAlign w:val="center"/>
          </w:tcPr>
          <w:p w14:paraId="3F2C6C93"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c>
          <w:tcPr>
            <w:tcW w:w="6308" w:type="dxa"/>
            <w:vAlign w:val="center"/>
          </w:tcPr>
          <w:p w14:paraId="264E135A" w14:textId="77777777" w:rsidR="009B161A" w:rsidRDefault="009B161A" w:rsidP="009B161A">
            <w:pPr>
              <w:jc w:val="center"/>
              <w:cnfStyle w:val="000000100000" w:firstRow="0" w:lastRow="0" w:firstColumn="0" w:lastColumn="0" w:oddVBand="0" w:evenVBand="0" w:oddHBand="1" w:evenHBand="0" w:firstRowFirstColumn="0" w:firstRowLastColumn="0" w:lastRowFirstColumn="0" w:lastRowLastColumn="0"/>
            </w:pPr>
          </w:p>
        </w:tc>
      </w:tr>
      <w:tr w:rsidR="009B161A" w14:paraId="7A900FD3" w14:textId="77777777" w:rsidTr="00C02963">
        <w:trPr>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3FB3AEFC" w14:textId="77777777" w:rsidR="009B161A" w:rsidRDefault="009B161A" w:rsidP="009B161A">
            <w:pPr>
              <w:jc w:val="center"/>
            </w:pPr>
          </w:p>
        </w:tc>
        <w:tc>
          <w:tcPr>
            <w:tcW w:w="0" w:type="dxa"/>
            <w:vAlign w:val="center"/>
          </w:tcPr>
          <w:p w14:paraId="6B4CE30B"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c>
          <w:tcPr>
            <w:tcW w:w="6308" w:type="dxa"/>
            <w:vAlign w:val="center"/>
          </w:tcPr>
          <w:p w14:paraId="7FAF139B" w14:textId="77777777" w:rsidR="009B161A" w:rsidRDefault="009B161A" w:rsidP="009B161A">
            <w:pPr>
              <w:jc w:val="center"/>
              <w:cnfStyle w:val="000000000000" w:firstRow="0" w:lastRow="0" w:firstColumn="0" w:lastColumn="0" w:oddVBand="0" w:evenVBand="0" w:oddHBand="0" w:evenHBand="0" w:firstRowFirstColumn="0" w:firstRowLastColumn="0" w:lastRowFirstColumn="0" w:lastRowLastColumn="0"/>
            </w:pPr>
          </w:p>
        </w:tc>
      </w:tr>
    </w:tbl>
    <w:p w14:paraId="03BC0EDD" w14:textId="77777777" w:rsidR="00C93831" w:rsidRDefault="00C93831">
      <w:pPr>
        <w:rPr>
          <w:rFonts w:asciiTheme="majorHAnsi" w:eastAsiaTheme="majorEastAsia" w:hAnsiTheme="majorHAnsi" w:cstheme="majorBidi"/>
          <w:color w:val="535356" w:themeColor="accent1" w:themeShade="BF"/>
          <w:sz w:val="40"/>
          <w:szCs w:val="40"/>
        </w:rPr>
      </w:pPr>
      <w:r>
        <w:br w:type="page"/>
      </w:r>
    </w:p>
    <w:p w14:paraId="6092D57A" w14:textId="77777777" w:rsidR="002319F5" w:rsidRDefault="00901290" w:rsidP="00E80432">
      <w:pPr>
        <w:pStyle w:val="Heading1"/>
        <w:spacing w:after="240"/>
      </w:pPr>
      <w:bookmarkStart w:id="3" w:name="_Toc520807373"/>
      <w:bookmarkStart w:id="4" w:name="_Toc521318153"/>
      <w:r>
        <w:lastRenderedPageBreak/>
        <w:t xml:space="preserve">General </w:t>
      </w:r>
      <w:r w:rsidR="004369B3">
        <w:t xml:space="preserve">Utility </w:t>
      </w:r>
      <w:r>
        <w:t>Information</w:t>
      </w:r>
      <w:bookmarkEnd w:id="3"/>
      <w:bookmarkEnd w:id="4"/>
    </w:p>
    <w:p w14:paraId="7C149510" w14:textId="77777777" w:rsidR="00901290" w:rsidRDefault="00905C24" w:rsidP="00901290">
      <w:pPr>
        <w:rPr>
          <w:u w:val="single"/>
        </w:rPr>
      </w:pPr>
      <w:r>
        <w:t>Approximate Population of City / Town</w:t>
      </w:r>
      <w:r w:rsidRPr="000E5033">
        <w:t>:</w:t>
      </w:r>
      <w:r w:rsidR="000E5033" w:rsidRPr="000E5033">
        <w:rPr>
          <w:b/>
        </w:rPr>
        <w:t xml:space="preserve"> </w:t>
      </w:r>
      <w:r w:rsidR="000E5033" w:rsidRPr="00B25251">
        <w:rPr>
          <w:b/>
          <w:color w:val="FF0000"/>
          <w:u w:val="single"/>
        </w:rPr>
        <w:fldChar w:fldCharType="begin"/>
      </w:r>
      <w:r w:rsidR="000E5033" w:rsidRPr="00B25251">
        <w:rPr>
          <w:b/>
          <w:color w:val="FF0000"/>
          <w:u w:val="single"/>
        </w:rPr>
        <w:instrText xml:space="preserve"> macroButton nomacro insert population number here </w:instrText>
      </w:r>
      <w:r w:rsidR="000E5033" w:rsidRPr="00B25251">
        <w:rPr>
          <w:b/>
          <w:color w:val="FF0000"/>
          <w:u w:val="single"/>
        </w:rPr>
        <w:fldChar w:fldCharType="end"/>
      </w:r>
    </w:p>
    <w:p w14:paraId="3CA78EA8" w14:textId="77777777" w:rsidR="00165B36" w:rsidRPr="00165B36" w:rsidRDefault="00E80432" w:rsidP="00901290">
      <w:pPr>
        <w:rPr>
          <w:b/>
          <w:u w:val="single"/>
        </w:rPr>
      </w:pPr>
      <w:r>
        <w:t>Approximate Number of Customers Served:</w:t>
      </w:r>
      <w:r>
        <w:tab/>
      </w:r>
      <w:r w:rsidR="000E5033" w:rsidRPr="00B25251">
        <w:rPr>
          <w:b/>
          <w:color w:val="FF0000"/>
          <w:u w:val="single"/>
        </w:rPr>
        <w:fldChar w:fldCharType="begin"/>
      </w:r>
      <w:r w:rsidR="000E5033" w:rsidRPr="00B25251">
        <w:rPr>
          <w:b/>
          <w:color w:val="FF0000"/>
          <w:u w:val="single"/>
        </w:rPr>
        <w:instrText xml:space="preserve"> macroButton nomacro insert number of customers here </w:instrText>
      </w:r>
      <w:r w:rsidR="000E5033" w:rsidRPr="00B25251">
        <w:rPr>
          <w:b/>
          <w:color w:val="FF0000"/>
          <w:u w:val="single"/>
        </w:rPr>
        <w:fldChar w:fldCharType="end"/>
      </w:r>
    </w:p>
    <w:p w14:paraId="0318A903" w14:textId="77777777" w:rsidR="00E80432" w:rsidRDefault="00E80432" w:rsidP="00901290">
      <w:pPr>
        <w:rPr>
          <w:u w:val="single"/>
        </w:rPr>
      </w:pPr>
      <w:r>
        <w:t>Estimated number of Linear Feet of Sanitary Sewer Pipe in System</w:t>
      </w:r>
      <w:r w:rsidR="000E5033">
        <w:t xml:space="preserve">: </w:t>
      </w:r>
      <w:r w:rsidR="000E5033" w:rsidRPr="00B25251">
        <w:rPr>
          <w:b/>
          <w:color w:val="FF0000"/>
          <w:u w:val="single"/>
        </w:rPr>
        <w:fldChar w:fldCharType="begin"/>
      </w:r>
      <w:r w:rsidR="000E5033" w:rsidRPr="00B25251">
        <w:rPr>
          <w:b/>
          <w:color w:val="FF0000"/>
          <w:u w:val="single"/>
        </w:rPr>
        <w:instrText xml:space="preserve"> macroButton nomacro insert estimated feet of pipe here </w:instrText>
      </w:r>
      <w:r w:rsidR="000E5033" w:rsidRPr="00B25251">
        <w:rPr>
          <w:b/>
          <w:color w:val="FF0000"/>
          <w:u w:val="single"/>
        </w:rPr>
        <w:fldChar w:fldCharType="end"/>
      </w:r>
    </w:p>
    <w:p w14:paraId="641893BB" w14:textId="77777777" w:rsidR="00E80432" w:rsidRDefault="000E5033" w:rsidP="00901290">
      <w:pPr>
        <w:rPr>
          <w:b/>
          <w:u w:val="single"/>
        </w:rPr>
      </w:pPr>
      <w:r>
        <w:t>Number of Pump / Lift Stations in the System:</w:t>
      </w:r>
      <w:r w:rsidRPr="00B25251">
        <w:t xml:space="preserve"> </w:t>
      </w:r>
      <w:r w:rsidRPr="00B25251">
        <w:rPr>
          <w:b/>
          <w:color w:val="FF0000"/>
          <w:u w:val="single"/>
        </w:rPr>
        <w:fldChar w:fldCharType="begin"/>
      </w:r>
      <w:r w:rsidRPr="00B25251">
        <w:rPr>
          <w:b/>
          <w:color w:val="FF0000"/>
          <w:u w:val="single"/>
        </w:rPr>
        <w:instrText xml:space="preserve"> macroButton nomacro insert number of lift stations here </w:instrText>
      </w:r>
      <w:r w:rsidRPr="00B25251">
        <w:rPr>
          <w:b/>
          <w:color w:val="FF0000"/>
          <w:u w:val="single"/>
        </w:rPr>
        <w:fldChar w:fldCharType="end"/>
      </w:r>
    </w:p>
    <w:p w14:paraId="1DE85D41" w14:textId="2F93DDC2" w:rsidR="00A111FE" w:rsidRPr="00A111FE" w:rsidRDefault="00A111FE" w:rsidP="00901290">
      <w:pPr>
        <w:rPr>
          <w:i/>
          <w:color w:val="FF0000"/>
        </w:rPr>
      </w:pPr>
      <w:r>
        <w:rPr>
          <w:i/>
          <w:color w:val="FF0000"/>
        </w:rPr>
        <w:t>(List lift stations in this table.  Attach additional sheets if necessary)</w:t>
      </w:r>
    </w:p>
    <w:tbl>
      <w:tblPr>
        <w:tblStyle w:val="GridTable4-Accent1"/>
        <w:tblW w:w="0" w:type="auto"/>
        <w:tblLook w:val="04A0" w:firstRow="1" w:lastRow="0" w:firstColumn="1" w:lastColumn="0" w:noHBand="0" w:noVBand="1"/>
      </w:tblPr>
      <w:tblGrid>
        <w:gridCol w:w="2158"/>
        <w:gridCol w:w="2158"/>
        <w:gridCol w:w="2158"/>
        <w:gridCol w:w="2158"/>
        <w:gridCol w:w="2158"/>
      </w:tblGrid>
      <w:tr w:rsidR="00E133BB" w14:paraId="6CD43C32" w14:textId="77777777" w:rsidTr="00E133B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764E5BCE" w14:textId="77777777" w:rsidR="00E133BB" w:rsidRDefault="00E133BB" w:rsidP="00E133BB">
            <w:pPr>
              <w:jc w:val="center"/>
            </w:pPr>
            <w:bookmarkStart w:id="5" w:name="_Hlk520375773"/>
            <w:r>
              <w:t>LS ID</w:t>
            </w:r>
          </w:p>
        </w:tc>
        <w:tc>
          <w:tcPr>
            <w:tcW w:w="2158" w:type="dxa"/>
            <w:vAlign w:val="center"/>
          </w:tcPr>
          <w:p w14:paraId="3724DBD5" w14:textId="77777777" w:rsidR="00E133BB" w:rsidRDefault="00E133BB" w:rsidP="00E133BB">
            <w:pPr>
              <w:jc w:val="center"/>
              <w:cnfStyle w:val="100000000000" w:firstRow="1" w:lastRow="0" w:firstColumn="0" w:lastColumn="0" w:oddVBand="0" w:evenVBand="0" w:oddHBand="0" w:evenHBand="0" w:firstRowFirstColumn="0" w:firstRowLastColumn="0" w:lastRowFirstColumn="0" w:lastRowLastColumn="0"/>
            </w:pPr>
            <w:r>
              <w:t>LS Name</w:t>
            </w:r>
          </w:p>
        </w:tc>
        <w:tc>
          <w:tcPr>
            <w:tcW w:w="2158" w:type="dxa"/>
            <w:vAlign w:val="center"/>
          </w:tcPr>
          <w:p w14:paraId="1C1246BC" w14:textId="77777777" w:rsidR="00E133BB" w:rsidRDefault="00E133BB" w:rsidP="00E133BB">
            <w:pPr>
              <w:jc w:val="center"/>
              <w:cnfStyle w:val="100000000000" w:firstRow="1" w:lastRow="0" w:firstColumn="0" w:lastColumn="0" w:oddVBand="0" w:evenVBand="0" w:oddHBand="0" w:evenHBand="0" w:firstRowFirstColumn="0" w:firstRowLastColumn="0" w:lastRowFirstColumn="0" w:lastRowLastColumn="0"/>
            </w:pPr>
            <w:r>
              <w:t>LS Address</w:t>
            </w:r>
          </w:p>
        </w:tc>
        <w:tc>
          <w:tcPr>
            <w:tcW w:w="2158" w:type="dxa"/>
            <w:vAlign w:val="center"/>
          </w:tcPr>
          <w:p w14:paraId="0430514C" w14:textId="77777777" w:rsidR="00E133BB" w:rsidRDefault="00E133BB" w:rsidP="00E133BB">
            <w:pPr>
              <w:jc w:val="center"/>
              <w:cnfStyle w:val="100000000000" w:firstRow="1" w:lastRow="0" w:firstColumn="0" w:lastColumn="0" w:oddVBand="0" w:evenVBand="0" w:oddHBand="0" w:evenHBand="0" w:firstRowFirstColumn="0" w:firstRowLastColumn="0" w:lastRowFirstColumn="0" w:lastRowLastColumn="0"/>
            </w:pPr>
            <w:r>
              <w:t>Latitude</w:t>
            </w:r>
          </w:p>
        </w:tc>
        <w:tc>
          <w:tcPr>
            <w:tcW w:w="2158" w:type="dxa"/>
            <w:vAlign w:val="center"/>
          </w:tcPr>
          <w:p w14:paraId="4CAB9086" w14:textId="77777777" w:rsidR="00E133BB" w:rsidRDefault="00E133BB" w:rsidP="00E133BB">
            <w:pPr>
              <w:jc w:val="center"/>
              <w:cnfStyle w:val="100000000000" w:firstRow="1" w:lastRow="0" w:firstColumn="0" w:lastColumn="0" w:oddVBand="0" w:evenVBand="0" w:oddHBand="0" w:evenHBand="0" w:firstRowFirstColumn="0" w:firstRowLastColumn="0" w:lastRowFirstColumn="0" w:lastRowLastColumn="0"/>
            </w:pPr>
            <w:r>
              <w:t>Longitude</w:t>
            </w:r>
          </w:p>
        </w:tc>
      </w:tr>
      <w:tr w:rsidR="00E133BB" w14:paraId="558FC5D0" w14:textId="77777777" w:rsidTr="00E133B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25162A00" w14:textId="77777777" w:rsidR="00E133BB" w:rsidRPr="00B25251" w:rsidRDefault="00E133BB" w:rsidP="00E133BB">
            <w:pPr>
              <w:jc w:val="center"/>
              <w:rPr>
                <w:b w:val="0"/>
                <w:i/>
              </w:rPr>
            </w:pPr>
            <w:r w:rsidRPr="00B25251">
              <w:rPr>
                <w:i/>
              </w:rPr>
              <w:t>(example) LS1</w:t>
            </w:r>
          </w:p>
        </w:tc>
        <w:tc>
          <w:tcPr>
            <w:tcW w:w="2158" w:type="dxa"/>
            <w:vAlign w:val="center"/>
          </w:tcPr>
          <w:p w14:paraId="5E5601C3" w14:textId="77777777" w:rsidR="00E133BB" w:rsidRPr="00B25251" w:rsidRDefault="00E133BB" w:rsidP="00E133BB">
            <w:pPr>
              <w:jc w:val="center"/>
              <w:cnfStyle w:val="000000100000" w:firstRow="0" w:lastRow="0" w:firstColumn="0" w:lastColumn="0" w:oddVBand="0" w:evenVBand="0" w:oddHBand="1" w:evenHBand="0" w:firstRowFirstColumn="0" w:firstRowLastColumn="0" w:lastRowFirstColumn="0" w:lastRowLastColumn="0"/>
              <w:rPr>
                <w:i/>
              </w:rPr>
            </w:pPr>
            <w:r w:rsidRPr="00B25251">
              <w:rPr>
                <w:i/>
              </w:rPr>
              <w:t>Old Faithful</w:t>
            </w:r>
          </w:p>
        </w:tc>
        <w:tc>
          <w:tcPr>
            <w:tcW w:w="2158" w:type="dxa"/>
            <w:vAlign w:val="center"/>
          </w:tcPr>
          <w:p w14:paraId="248E85C9" w14:textId="77777777" w:rsidR="00E133BB" w:rsidRPr="00B25251" w:rsidRDefault="00E133BB" w:rsidP="00E133BB">
            <w:pPr>
              <w:jc w:val="center"/>
              <w:cnfStyle w:val="000000100000" w:firstRow="0" w:lastRow="0" w:firstColumn="0" w:lastColumn="0" w:oddVBand="0" w:evenVBand="0" w:oddHBand="1" w:evenHBand="0" w:firstRowFirstColumn="0" w:firstRowLastColumn="0" w:lastRowFirstColumn="0" w:lastRowLastColumn="0"/>
              <w:rPr>
                <w:i/>
              </w:rPr>
            </w:pPr>
            <w:r w:rsidRPr="00B25251">
              <w:rPr>
                <w:i/>
              </w:rPr>
              <w:t>555 Low Street</w:t>
            </w:r>
          </w:p>
        </w:tc>
        <w:tc>
          <w:tcPr>
            <w:tcW w:w="2158" w:type="dxa"/>
            <w:vAlign w:val="center"/>
          </w:tcPr>
          <w:p w14:paraId="0AAF31BC" w14:textId="77777777" w:rsidR="00E133BB" w:rsidRPr="00B25251" w:rsidRDefault="00E133BB" w:rsidP="00E133BB">
            <w:pPr>
              <w:jc w:val="center"/>
              <w:cnfStyle w:val="000000100000" w:firstRow="0" w:lastRow="0" w:firstColumn="0" w:lastColumn="0" w:oddVBand="0" w:evenVBand="0" w:oddHBand="1" w:evenHBand="0" w:firstRowFirstColumn="0" w:firstRowLastColumn="0" w:lastRowFirstColumn="0" w:lastRowLastColumn="0"/>
              <w:rPr>
                <w:i/>
              </w:rPr>
            </w:pPr>
            <w:r w:rsidRPr="00B25251">
              <w:rPr>
                <w:i/>
              </w:rPr>
              <w:t>36.555555</w:t>
            </w:r>
          </w:p>
        </w:tc>
        <w:tc>
          <w:tcPr>
            <w:tcW w:w="2158" w:type="dxa"/>
            <w:vAlign w:val="center"/>
          </w:tcPr>
          <w:p w14:paraId="7E13B83C" w14:textId="77777777" w:rsidR="00E133BB" w:rsidRPr="00B25251" w:rsidRDefault="00E133BB" w:rsidP="00E133BB">
            <w:pPr>
              <w:jc w:val="center"/>
              <w:cnfStyle w:val="000000100000" w:firstRow="0" w:lastRow="0" w:firstColumn="0" w:lastColumn="0" w:oddVBand="0" w:evenVBand="0" w:oddHBand="1" w:evenHBand="0" w:firstRowFirstColumn="0" w:firstRowLastColumn="0" w:lastRowFirstColumn="0" w:lastRowLastColumn="0"/>
              <w:rPr>
                <w:i/>
              </w:rPr>
            </w:pPr>
            <w:r w:rsidRPr="00B25251">
              <w:rPr>
                <w:i/>
              </w:rPr>
              <w:t>-86.555555</w:t>
            </w:r>
          </w:p>
        </w:tc>
      </w:tr>
      <w:tr w:rsidR="00E133BB" w14:paraId="01A30FCB" w14:textId="77777777" w:rsidTr="00E133BB">
        <w:trPr>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07A4ABAF" w14:textId="77777777" w:rsidR="00E133BB" w:rsidRDefault="00E133BB" w:rsidP="00E133BB">
            <w:pPr>
              <w:jc w:val="center"/>
            </w:pPr>
          </w:p>
        </w:tc>
        <w:tc>
          <w:tcPr>
            <w:tcW w:w="2158" w:type="dxa"/>
            <w:vAlign w:val="center"/>
          </w:tcPr>
          <w:p w14:paraId="535B1A5C"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90F27B1"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05729D34"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19057696"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r>
      <w:tr w:rsidR="00E133BB" w14:paraId="240EEA5E" w14:textId="77777777" w:rsidTr="00E133B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67A1942B" w14:textId="77777777" w:rsidR="00E133BB" w:rsidRDefault="00E133BB" w:rsidP="00E133BB">
            <w:pPr>
              <w:jc w:val="center"/>
            </w:pPr>
          </w:p>
        </w:tc>
        <w:tc>
          <w:tcPr>
            <w:tcW w:w="2158" w:type="dxa"/>
            <w:vAlign w:val="center"/>
          </w:tcPr>
          <w:p w14:paraId="3CBE2305"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65523D3F"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1F049033"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0D1CC71A"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r>
      <w:tr w:rsidR="00E133BB" w14:paraId="2057E7C8" w14:textId="77777777" w:rsidTr="00E133BB">
        <w:trPr>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6B41DB48" w14:textId="77777777" w:rsidR="00E133BB" w:rsidRDefault="00E133BB" w:rsidP="00E133BB">
            <w:pPr>
              <w:jc w:val="center"/>
            </w:pPr>
          </w:p>
        </w:tc>
        <w:tc>
          <w:tcPr>
            <w:tcW w:w="2158" w:type="dxa"/>
            <w:vAlign w:val="center"/>
          </w:tcPr>
          <w:p w14:paraId="58864FC4"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33AF00B9"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5BBB8FF9"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458F2A55"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r>
      <w:tr w:rsidR="00FB32EA" w14:paraId="7DA8DB05" w14:textId="77777777" w:rsidTr="00E133B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6763A285" w14:textId="77777777" w:rsidR="00FB32EA" w:rsidRDefault="00FB32EA" w:rsidP="00E133BB">
            <w:pPr>
              <w:jc w:val="center"/>
            </w:pPr>
          </w:p>
        </w:tc>
        <w:tc>
          <w:tcPr>
            <w:tcW w:w="2158" w:type="dxa"/>
            <w:vAlign w:val="center"/>
          </w:tcPr>
          <w:p w14:paraId="745EB15D"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6FC72FF3"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47875E29"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2F341F7D"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r>
      <w:tr w:rsidR="00FB32EA" w14:paraId="4AE4C394" w14:textId="77777777" w:rsidTr="00E133BB">
        <w:trPr>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51E73C23" w14:textId="77777777" w:rsidR="00FB32EA" w:rsidRDefault="00FB32EA" w:rsidP="00E133BB">
            <w:pPr>
              <w:jc w:val="center"/>
            </w:pPr>
          </w:p>
        </w:tc>
        <w:tc>
          <w:tcPr>
            <w:tcW w:w="2158" w:type="dxa"/>
            <w:vAlign w:val="center"/>
          </w:tcPr>
          <w:p w14:paraId="2EFAE528" w14:textId="77777777" w:rsidR="00FB32EA" w:rsidRDefault="00FB32EA"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A35EC39" w14:textId="77777777" w:rsidR="00FB32EA" w:rsidRDefault="00FB32EA"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31B4257E" w14:textId="77777777" w:rsidR="00FB32EA" w:rsidRDefault="00FB32EA"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70F23FE" w14:textId="77777777" w:rsidR="00FB32EA" w:rsidRDefault="00FB32EA" w:rsidP="00E133BB">
            <w:pPr>
              <w:jc w:val="center"/>
              <w:cnfStyle w:val="000000000000" w:firstRow="0" w:lastRow="0" w:firstColumn="0" w:lastColumn="0" w:oddVBand="0" w:evenVBand="0" w:oddHBand="0" w:evenHBand="0" w:firstRowFirstColumn="0" w:firstRowLastColumn="0" w:lastRowFirstColumn="0" w:lastRowLastColumn="0"/>
            </w:pPr>
          </w:p>
        </w:tc>
      </w:tr>
      <w:tr w:rsidR="00FB32EA" w14:paraId="386B7B00" w14:textId="77777777" w:rsidTr="00E133B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52FEBB8" w14:textId="77777777" w:rsidR="00FB32EA" w:rsidRDefault="00FB32EA" w:rsidP="00E133BB">
            <w:pPr>
              <w:jc w:val="center"/>
            </w:pPr>
          </w:p>
        </w:tc>
        <w:tc>
          <w:tcPr>
            <w:tcW w:w="2158" w:type="dxa"/>
            <w:vAlign w:val="center"/>
          </w:tcPr>
          <w:p w14:paraId="5A72BB59"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7E8A2670"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14F1801D"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0FCCA1E5" w14:textId="77777777" w:rsidR="00FB32EA" w:rsidRDefault="00FB32EA" w:rsidP="00E133BB">
            <w:pPr>
              <w:jc w:val="center"/>
              <w:cnfStyle w:val="000000100000" w:firstRow="0" w:lastRow="0" w:firstColumn="0" w:lastColumn="0" w:oddVBand="0" w:evenVBand="0" w:oddHBand="1" w:evenHBand="0" w:firstRowFirstColumn="0" w:firstRowLastColumn="0" w:lastRowFirstColumn="0" w:lastRowLastColumn="0"/>
            </w:pPr>
          </w:p>
        </w:tc>
      </w:tr>
      <w:tr w:rsidR="00E133BB" w14:paraId="5F4DD432" w14:textId="77777777" w:rsidTr="00E133BB">
        <w:trPr>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0E5A7A4E" w14:textId="77777777" w:rsidR="00E133BB" w:rsidRDefault="00E133BB" w:rsidP="00E133BB">
            <w:pPr>
              <w:jc w:val="center"/>
            </w:pPr>
          </w:p>
        </w:tc>
        <w:tc>
          <w:tcPr>
            <w:tcW w:w="2158" w:type="dxa"/>
            <w:vAlign w:val="center"/>
          </w:tcPr>
          <w:p w14:paraId="4012CADE"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2BFD79E5"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363A1877"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DC951A3"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r>
      <w:tr w:rsidR="00E133BB" w14:paraId="000A49A4" w14:textId="77777777" w:rsidTr="00E133B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7D27747" w14:textId="77777777" w:rsidR="00E133BB" w:rsidRDefault="00E133BB" w:rsidP="00E133BB">
            <w:pPr>
              <w:jc w:val="center"/>
            </w:pPr>
          </w:p>
        </w:tc>
        <w:tc>
          <w:tcPr>
            <w:tcW w:w="2158" w:type="dxa"/>
            <w:vAlign w:val="center"/>
          </w:tcPr>
          <w:p w14:paraId="7036B4F5"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7DC916DB"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267ED981"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6B6AECC6" w14:textId="77777777" w:rsidR="00E133BB" w:rsidRDefault="00E133BB" w:rsidP="00E133BB">
            <w:pPr>
              <w:jc w:val="center"/>
              <w:cnfStyle w:val="000000100000" w:firstRow="0" w:lastRow="0" w:firstColumn="0" w:lastColumn="0" w:oddVBand="0" w:evenVBand="0" w:oddHBand="1" w:evenHBand="0" w:firstRowFirstColumn="0" w:firstRowLastColumn="0" w:lastRowFirstColumn="0" w:lastRowLastColumn="0"/>
            </w:pPr>
          </w:p>
        </w:tc>
      </w:tr>
      <w:tr w:rsidR="00E133BB" w14:paraId="7D60599A" w14:textId="77777777" w:rsidTr="00E133BB">
        <w:trPr>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25B7C6A9" w14:textId="77777777" w:rsidR="00E133BB" w:rsidRDefault="00E133BB" w:rsidP="00E133BB">
            <w:pPr>
              <w:jc w:val="center"/>
            </w:pPr>
          </w:p>
        </w:tc>
        <w:tc>
          <w:tcPr>
            <w:tcW w:w="2158" w:type="dxa"/>
            <w:vAlign w:val="center"/>
          </w:tcPr>
          <w:p w14:paraId="164D1013"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256E5F61"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164DC1BD"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400E3DA9" w14:textId="77777777" w:rsidR="00E133BB" w:rsidRDefault="00E133BB" w:rsidP="00E133BB">
            <w:pPr>
              <w:jc w:val="center"/>
              <w:cnfStyle w:val="000000000000" w:firstRow="0" w:lastRow="0" w:firstColumn="0" w:lastColumn="0" w:oddVBand="0" w:evenVBand="0" w:oddHBand="0" w:evenHBand="0" w:firstRowFirstColumn="0" w:firstRowLastColumn="0" w:lastRowFirstColumn="0" w:lastRowLastColumn="0"/>
            </w:pPr>
          </w:p>
        </w:tc>
      </w:tr>
      <w:bookmarkEnd w:id="5"/>
    </w:tbl>
    <w:p w14:paraId="745A67A5" w14:textId="77777777" w:rsidR="00165B36" w:rsidRPr="00165B36" w:rsidRDefault="00165B36" w:rsidP="00901290"/>
    <w:p w14:paraId="4B472B23" w14:textId="77777777" w:rsidR="00AD0A6A" w:rsidRDefault="00E133BB" w:rsidP="00901290">
      <w:r>
        <w:t>If applicable, identify any subbasins designated by the Permittee below</w:t>
      </w:r>
      <w:r w:rsidR="00FB32EA">
        <w:t xml:space="preserve"> (attach maps if necessary)</w:t>
      </w:r>
      <w:r>
        <w:t>:</w:t>
      </w:r>
    </w:p>
    <w:tbl>
      <w:tblPr>
        <w:tblStyle w:val="GridTable4-Accent1"/>
        <w:tblW w:w="10795" w:type="dxa"/>
        <w:tblLook w:val="04A0" w:firstRow="1" w:lastRow="0" w:firstColumn="1" w:lastColumn="0" w:noHBand="0" w:noVBand="1"/>
      </w:tblPr>
      <w:tblGrid>
        <w:gridCol w:w="2158"/>
        <w:gridCol w:w="4317"/>
        <w:gridCol w:w="4320"/>
      </w:tblGrid>
      <w:tr w:rsidR="00E133BB" w14:paraId="7A0B22A0" w14:textId="77777777" w:rsidTr="00FB32E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044EC3D9" w14:textId="77777777" w:rsidR="00E133BB" w:rsidRDefault="00E133BB" w:rsidP="006B5DBC">
            <w:pPr>
              <w:jc w:val="center"/>
            </w:pPr>
            <w:r>
              <w:t>Subbasin ID</w:t>
            </w:r>
          </w:p>
        </w:tc>
        <w:tc>
          <w:tcPr>
            <w:tcW w:w="4317" w:type="dxa"/>
            <w:vAlign w:val="center"/>
          </w:tcPr>
          <w:p w14:paraId="5CBBFF0C" w14:textId="77777777" w:rsidR="00E133BB" w:rsidRDefault="00E133BB" w:rsidP="006B5DBC">
            <w:pPr>
              <w:jc w:val="center"/>
              <w:cnfStyle w:val="100000000000" w:firstRow="1" w:lastRow="0" w:firstColumn="0" w:lastColumn="0" w:oddVBand="0" w:evenVBand="0" w:oddHBand="0" w:evenHBand="0" w:firstRowFirstColumn="0" w:firstRowLastColumn="0" w:lastRowFirstColumn="0" w:lastRowLastColumn="0"/>
            </w:pPr>
            <w:r>
              <w:t>Subbasin Name</w:t>
            </w:r>
          </w:p>
        </w:tc>
        <w:tc>
          <w:tcPr>
            <w:tcW w:w="4320" w:type="dxa"/>
            <w:vAlign w:val="center"/>
          </w:tcPr>
          <w:p w14:paraId="33345770" w14:textId="77777777" w:rsidR="00E133BB" w:rsidRDefault="00E133BB" w:rsidP="006B5DBC">
            <w:pPr>
              <w:jc w:val="center"/>
              <w:cnfStyle w:val="100000000000" w:firstRow="1" w:lastRow="0" w:firstColumn="0" w:lastColumn="0" w:oddVBand="0" w:evenVBand="0" w:oddHBand="0" w:evenHBand="0" w:firstRowFirstColumn="0" w:firstRowLastColumn="0" w:lastRowFirstColumn="0" w:lastRowLastColumn="0"/>
            </w:pPr>
            <w:r>
              <w:t>HUC</w:t>
            </w:r>
            <w:r w:rsidR="00FB32EA">
              <w:t xml:space="preserve"> 8</w:t>
            </w:r>
            <w:r>
              <w:t xml:space="preserve"> Code</w:t>
            </w:r>
          </w:p>
        </w:tc>
      </w:tr>
      <w:tr w:rsidR="00E133BB" w14:paraId="085B3F56" w14:textId="77777777" w:rsidTr="00FB32E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183C4425" w14:textId="77777777" w:rsidR="00E133BB" w:rsidRPr="00B25251" w:rsidRDefault="00E133BB" w:rsidP="006B5DBC">
            <w:pPr>
              <w:jc w:val="center"/>
              <w:rPr>
                <w:b w:val="0"/>
                <w:i/>
              </w:rPr>
            </w:pPr>
            <w:r w:rsidRPr="00B25251">
              <w:rPr>
                <w:i/>
              </w:rPr>
              <w:t xml:space="preserve">(example) </w:t>
            </w:r>
            <w:r w:rsidR="00FB32EA" w:rsidRPr="00B25251">
              <w:rPr>
                <w:i/>
              </w:rPr>
              <w:t>SB1</w:t>
            </w:r>
          </w:p>
        </w:tc>
        <w:tc>
          <w:tcPr>
            <w:tcW w:w="4317" w:type="dxa"/>
            <w:vAlign w:val="center"/>
          </w:tcPr>
          <w:p w14:paraId="5B0F0832" w14:textId="77777777" w:rsidR="00E133BB" w:rsidRPr="00B25251" w:rsidRDefault="00FB32EA" w:rsidP="006B5DBC">
            <w:pPr>
              <w:jc w:val="center"/>
              <w:cnfStyle w:val="000000100000" w:firstRow="0" w:lastRow="0" w:firstColumn="0" w:lastColumn="0" w:oddVBand="0" w:evenVBand="0" w:oddHBand="1" w:evenHBand="0" w:firstRowFirstColumn="0" w:firstRowLastColumn="0" w:lastRowFirstColumn="0" w:lastRowLastColumn="0"/>
              <w:rPr>
                <w:i/>
              </w:rPr>
            </w:pPr>
            <w:r w:rsidRPr="00B25251">
              <w:rPr>
                <w:i/>
              </w:rPr>
              <w:t>Water Creek</w:t>
            </w:r>
          </w:p>
        </w:tc>
        <w:tc>
          <w:tcPr>
            <w:tcW w:w="4320" w:type="dxa"/>
            <w:vAlign w:val="center"/>
          </w:tcPr>
          <w:p w14:paraId="6ABA4E50" w14:textId="77777777" w:rsidR="00E133BB" w:rsidRPr="00B25251" w:rsidRDefault="00FB32EA" w:rsidP="006B5DBC">
            <w:pPr>
              <w:jc w:val="center"/>
              <w:cnfStyle w:val="000000100000" w:firstRow="0" w:lastRow="0" w:firstColumn="0" w:lastColumn="0" w:oddVBand="0" w:evenVBand="0" w:oddHBand="1" w:evenHBand="0" w:firstRowFirstColumn="0" w:firstRowLastColumn="0" w:lastRowFirstColumn="0" w:lastRowLastColumn="0"/>
              <w:rPr>
                <w:i/>
              </w:rPr>
            </w:pPr>
            <w:r w:rsidRPr="00B25251">
              <w:rPr>
                <w:i/>
              </w:rPr>
              <w:t>55555555</w:t>
            </w:r>
          </w:p>
        </w:tc>
      </w:tr>
      <w:tr w:rsidR="00E133BB" w14:paraId="38C3DD10" w14:textId="77777777" w:rsidTr="00FB32EA">
        <w:trPr>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2F998BC7" w14:textId="77777777" w:rsidR="00E133BB" w:rsidRDefault="00E133BB" w:rsidP="006B5DBC">
            <w:pPr>
              <w:jc w:val="center"/>
            </w:pPr>
          </w:p>
        </w:tc>
        <w:tc>
          <w:tcPr>
            <w:tcW w:w="4317" w:type="dxa"/>
            <w:vAlign w:val="center"/>
          </w:tcPr>
          <w:p w14:paraId="30941A59" w14:textId="77777777" w:rsidR="00E133BB" w:rsidRDefault="00E133BB" w:rsidP="006B5DBC">
            <w:pPr>
              <w:jc w:val="center"/>
              <w:cnfStyle w:val="000000000000" w:firstRow="0" w:lastRow="0" w:firstColumn="0" w:lastColumn="0" w:oddVBand="0" w:evenVBand="0" w:oddHBand="0" w:evenHBand="0" w:firstRowFirstColumn="0" w:firstRowLastColumn="0" w:lastRowFirstColumn="0" w:lastRowLastColumn="0"/>
            </w:pPr>
          </w:p>
        </w:tc>
        <w:tc>
          <w:tcPr>
            <w:tcW w:w="4320" w:type="dxa"/>
            <w:vAlign w:val="center"/>
          </w:tcPr>
          <w:p w14:paraId="3CC3A5FE" w14:textId="77777777" w:rsidR="00E133BB" w:rsidRDefault="00E133BB" w:rsidP="006B5DBC">
            <w:pPr>
              <w:jc w:val="center"/>
              <w:cnfStyle w:val="000000000000" w:firstRow="0" w:lastRow="0" w:firstColumn="0" w:lastColumn="0" w:oddVBand="0" w:evenVBand="0" w:oddHBand="0" w:evenHBand="0" w:firstRowFirstColumn="0" w:firstRowLastColumn="0" w:lastRowFirstColumn="0" w:lastRowLastColumn="0"/>
            </w:pPr>
          </w:p>
        </w:tc>
      </w:tr>
      <w:tr w:rsidR="00E133BB" w14:paraId="1BD8BBF8" w14:textId="77777777" w:rsidTr="00FB32E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D0475D8" w14:textId="77777777" w:rsidR="00E133BB" w:rsidRDefault="00E133BB" w:rsidP="006B5DBC">
            <w:pPr>
              <w:jc w:val="center"/>
            </w:pPr>
          </w:p>
        </w:tc>
        <w:tc>
          <w:tcPr>
            <w:tcW w:w="4317" w:type="dxa"/>
            <w:vAlign w:val="center"/>
          </w:tcPr>
          <w:p w14:paraId="3F29C0CD" w14:textId="77777777" w:rsidR="00E133BB" w:rsidRDefault="00E133BB" w:rsidP="006B5DBC">
            <w:pPr>
              <w:jc w:val="center"/>
              <w:cnfStyle w:val="000000100000" w:firstRow="0" w:lastRow="0" w:firstColumn="0" w:lastColumn="0" w:oddVBand="0" w:evenVBand="0" w:oddHBand="1" w:evenHBand="0" w:firstRowFirstColumn="0" w:firstRowLastColumn="0" w:lastRowFirstColumn="0" w:lastRowLastColumn="0"/>
            </w:pPr>
          </w:p>
        </w:tc>
        <w:tc>
          <w:tcPr>
            <w:tcW w:w="4320" w:type="dxa"/>
            <w:vAlign w:val="center"/>
          </w:tcPr>
          <w:p w14:paraId="3FD65070" w14:textId="77777777" w:rsidR="00E133BB" w:rsidRDefault="00E133BB" w:rsidP="006B5DBC">
            <w:pPr>
              <w:jc w:val="center"/>
              <w:cnfStyle w:val="000000100000" w:firstRow="0" w:lastRow="0" w:firstColumn="0" w:lastColumn="0" w:oddVBand="0" w:evenVBand="0" w:oddHBand="1" w:evenHBand="0" w:firstRowFirstColumn="0" w:firstRowLastColumn="0" w:lastRowFirstColumn="0" w:lastRowLastColumn="0"/>
            </w:pPr>
          </w:p>
        </w:tc>
      </w:tr>
    </w:tbl>
    <w:p w14:paraId="64AFE66B" w14:textId="77777777" w:rsidR="00FB32EA" w:rsidRDefault="00FB32EA" w:rsidP="00FB32EA">
      <w:r>
        <w:br w:type="page"/>
      </w:r>
    </w:p>
    <w:p w14:paraId="4B278218" w14:textId="77777777" w:rsidR="00FB32EA" w:rsidRDefault="00FB32EA" w:rsidP="00FB32EA">
      <w:pPr>
        <w:pStyle w:val="Heading1"/>
        <w:rPr>
          <w:rFonts w:eastAsiaTheme="minorEastAsia"/>
        </w:rPr>
      </w:pPr>
      <w:bookmarkStart w:id="6" w:name="_Toc520807374"/>
      <w:bookmarkStart w:id="7" w:name="_Toc521318154"/>
      <w:r>
        <w:rPr>
          <w:rFonts w:eastAsiaTheme="minorEastAsia"/>
        </w:rPr>
        <w:lastRenderedPageBreak/>
        <w:t>Responsibility Information</w:t>
      </w:r>
      <w:bookmarkEnd w:id="6"/>
      <w:bookmarkEnd w:id="7"/>
    </w:p>
    <w:p w14:paraId="45B6A9C9" w14:textId="77777777" w:rsidR="00AA453D" w:rsidRPr="00AA453D" w:rsidRDefault="00AA453D" w:rsidP="004369B3">
      <w:pPr>
        <w:pStyle w:val="Heading3"/>
        <w:spacing w:after="240"/>
      </w:pPr>
      <w:bookmarkStart w:id="8" w:name="_Toc520807375"/>
      <w:bookmarkStart w:id="9" w:name="_Toc521318155"/>
      <w:r>
        <w:t>Contact List</w:t>
      </w:r>
      <w:bookmarkEnd w:id="8"/>
      <w:bookmarkEnd w:id="9"/>
    </w:p>
    <w:tbl>
      <w:tblPr>
        <w:tblStyle w:val="GridTable4-Accent1"/>
        <w:tblW w:w="0" w:type="auto"/>
        <w:tblLook w:val="04A0" w:firstRow="1" w:lastRow="0" w:firstColumn="1" w:lastColumn="0" w:noHBand="0" w:noVBand="1"/>
      </w:tblPr>
      <w:tblGrid>
        <w:gridCol w:w="2717"/>
        <w:gridCol w:w="1726"/>
        <w:gridCol w:w="1896"/>
        <w:gridCol w:w="1903"/>
        <w:gridCol w:w="2548"/>
      </w:tblGrid>
      <w:tr w:rsidR="00A47C15" w14:paraId="37294C7F" w14:textId="77777777" w:rsidTr="00B2525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B9C6069" w14:textId="77777777" w:rsidR="00A47C15" w:rsidRDefault="00A47C15" w:rsidP="004369B3">
            <w:pPr>
              <w:spacing w:after="240"/>
              <w:jc w:val="center"/>
            </w:pPr>
            <w:r>
              <w:t>Title</w:t>
            </w:r>
          </w:p>
        </w:tc>
        <w:tc>
          <w:tcPr>
            <w:tcW w:w="1726" w:type="dxa"/>
            <w:vAlign w:val="center"/>
          </w:tcPr>
          <w:p w14:paraId="092B4E33" w14:textId="77777777" w:rsidR="00A47C15" w:rsidRDefault="00A47C15" w:rsidP="004369B3">
            <w:pPr>
              <w:spacing w:after="240"/>
              <w:jc w:val="center"/>
              <w:cnfStyle w:val="100000000000" w:firstRow="1" w:lastRow="0" w:firstColumn="0" w:lastColumn="0" w:oddVBand="0" w:evenVBand="0" w:oddHBand="0" w:evenHBand="0" w:firstRowFirstColumn="0" w:firstRowLastColumn="0" w:lastRowFirstColumn="0" w:lastRowLastColumn="0"/>
            </w:pPr>
            <w:r>
              <w:t>Name</w:t>
            </w:r>
          </w:p>
        </w:tc>
        <w:tc>
          <w:tcPr>
            <w:tcW w:w="1896" w:type="dxa"/>
            <w:vAlign w:val="center"/>
          </w:tcPr>
          <w:p w14:paraId="5D63BAE4" w14:textId="77777777" w:rsidR="00A47C15" w:rsidRDefault="00EE6825" w:rsidP="004369B3">
            <w:pPr>
              <w:spacing w:after="240"/>
              <w:jc w:val="center"/>
              <w:cnfStyle w:val="100000000000" w:firstRow="1" w:lastRow="0" w:firstColumn="0" w:lastColumn="0" w:oddVBand="0" w:evenVBand="0" w:oddHBand="0" w:evenHBand="0" w:firstRowFirstColumn="0" w:firstRowLastColumn="0" w:lastRowFirstColumn="0" w:lastRowLastColumn="0"/>
            </w:pPr>
            <w:r>
              <w:t xml:space="preserve">Primary </w:t>
            </w:r>
            <w:r w:rsidR="00A47C15">
              <w:t>Phone</w:t>
            </w:r>
          </w:p>
        </w:tc>
        <w:tc>
          <w:tcPr>
            <w:tcW w:w="1903" w:type="dxa"/>
            <w:vAlign w:val="center"/>
          </w:tcPr>
          <w:p w14:paraId="560597CA" w14:textId="77777777" w:rsidR="00A47C15" w:rsidRDefault="00EE6825" w:rsidP="004369B3">
            <w:pPr>
              <w:spacing w:after="240"/>
              <w:jc w:val="center"/>
              <w:cnfStyle w:val="100000000000" w:firstRow="1" w:lastRow="0" w:firstColumn="0" w:lastColumn="0" w:oddVBand="0" w:evenVBand="0" w:oddHBand="0" w:evenHBand="0" w:firstRowFirstColumn="0" w:firstRowLastColumn="0" w:lastRowFirstColumn="0" w:lastRowLastColumn="0"/>
            </w:pPr>
            <w:r>
              <w:t>Alternate Phone</w:t>
            </w:r>
          </w:p>
        </w:tc>
        <w:tc>
          <w:tcPr>
            <w:tcW w:w="2548" w:type="dxa"/>
            <w:vAlign w:val="center"/>
          </w:tcPr>
          <w:p w14:paraId="2F9D0DDB" w14:textId="77777777" w:rsidR="00A47C15" w:rsidRDefault="00A47C15" w:rsidP="004369B3">
            <w:pPr>
              <w:spacing w:after="240"/>
              <w:jc w:val="center"/>
              <w:cnfStyle w:val="100000000000" w:firstRow="1" w:lastRow="0" w:firstColumn="0" w:lastColumn="0" w:oddVBand="0" w:evenVBand="0" w:oddHBand="0" w:evenHBand="0" w:firstRowFirstColumn="0" w:firstRowLastColumn="0" w:lastRowFirstColumn="0" w:lastRowLastColumn="0"/>
            </w:pPr>
            <w:r>
              <w:t>Email</w:t>
            </w:r>
          </w:p>
        </w:tc>
      </w:tr>
      <w:tr w:rsidR="00EE6825" w14:paraId="429344EF"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66877FB" w14:textId="56AF2654" w:rsidR="00EE6825" w:rsidRPr="00B25251" w:rsidRDefault="00167035" w:rsidP="001A534E">
            <w:pPr>
              <w:jc w:val="center"/>
              <w:rPr>
                <w:color w:val="404040" w:themeColor="text1" w:themeTint="BF"/>
              </w:rPr>
            </w:pPr>
            <w:r w:rsidRPr="00B25251">
              <w:rPr>
                <w:color w:val="404040" w:themeColor="text1" w:themeTint="BF"/>
              </w:rPr>
              <w:t>(example)</w:t>
            </w:r>
          </w:p>
        </w:tc>
        <w:tc>
          <w:tcPr>
            <w:tcW w:w="1726" w:type="dxa"/>
            <w:vAlign w:val="center"/>
          </w:tcPr>
          <w:p w14:paraId="30CFBBD7" w14:textId="77777777" w:rsidR="00EE6825" w:rsidRPr="00B25251" w:rsidRDefault="00EE6825" w:rsidP="00EE6825">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B25251">
              <w:rPr>
                <w:color w:val="404040" w:themeColor="text1" w:themeTint="BF"/>
              </w:rPr>
              <w:fldChar w:fldCharType="begin"/>
            </w:r>
            <w:r w:rsidRPr="00B25251">
              <w:rPr>
                <w:color w:val="404040" w:themeColor="text1" w:themeTint="BF"/>
              </w:rPr>
              <w:instrText>macrobutton nomacro John Smith</w:instrText>
            </w:r>
            <w:r w:rsidRPr="00B25251">
              <w:rPr>
                <w:color w:val="404040" w:themeColor="text1" w:themeTint="BF"/>
              </w:rPr>
              <w:fldChar w:fldCharType="end"/>
            </w:r>
          </w:p>
        </w:tc>
        <w:tc>
          <w:tcPr>
            <w:tcW w:w="1896" w:type="dxa"/>
            <w:vAlign w:val="center"/>
          </w:tcPr>
          <w:p w14:paraId="2C65F0E9" w14:textId="77777777" w:rsidR="00EE6825" w:rsidRPr="00167035" w:rsidRDefault="00AA453D" w:rsidP="00EE6825">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B25251">
              <w:rPr>
                <w:color w:val="404040" w:themeColor="text1" w:themeTint="BF"/>
              </w:rPr>
              <w:fldChar w:fldCharType="begin"/>
            </w:r>
            <w:r w:rsidRPr="00B25251">
              <w:rPr>
                <w:color w:val="404040" w:themeColor="text1" w:themeTint="BF"/>
              </w:rPr>
              <w:instrText xml:space="preserve"> macrobutton nomacro </w:instrText>
            </w:r>
            <w:r w:rsidR="00EE6825" w:rsidRPr="00B25251">
              <w:rPr>
                <w:color w:val="404040" w:themeColor="text1" w:themeTint="BF"/>
              </w:rPr>
              <w:instrText>(555) 555-5555</w:instrText>
            </w:r>
            <w:r w:rsidRPr="00B25251">
              <w:rPr>
                <w:color w:val="404040" w:themeColor="text1" w:themeTint="BF"/>
              </w:rPr>
              <w:instrText xml:space="preserve"> </w:instrText>
            </w:r>
            <w:r w:rsidRPr="00B25251">
              <w:rPr>
                <w:color w:val="404040" w:themeColor="text1" w:themeTint="BF"/>
              </w:rPr>
              <w:fldChar w:fldCharType="end"/>
            </w:r>
          </w:p>
        </w:tc>
        <w:tc>
          <w:tcPr>
            <w:tcW w:w="1903" w:type="dxa"/>
            <w:vAlign w:val="center"/>
          </w:tcPr>
          <w:p w14:paraId="5DD7F143" w14:textId="77777777" w:rsidR="00EE6825" w:rsidRPr="00167035" w:rsidRDefault="00AA453D" w:rsidP="00EE6825">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B25251">
              <w:rPr>
                <w:color w:val="404040" w:themeColor="text1" w:themeTint="BF"/>
              </w:rPr>
              <w:fldChar w:fldCharType="begin"/>
            </w:r>
            <w:r w:rsidRPr="00B25251">
              <w:rPr>
                <w:color w:val="404040" w:themeColor="text1" w:themeTint="BF"/>
              </w:rPr>
              <w:instrText xml:space="preserve"> macrobutton nomacro (555) 555-5556 </w:instrText>
            </w:r>
            <w:r w:rsidRPr="00B25251">
              <w:rPr>
                <w:color w:val="404040" w:themeColor="text1" w:themeTint="BF"/>
              </w:rPr>
              <w:fldChar w:fldCharType="end"/>
            </w:r>
          </w:p>
        </w:tc>
        <w:tc>
          <w:tcPr>
            <w:tcW w:w="2548" w:type="dxa"/>
            <w:vAlign w:val="center"/>
          </w:tcPr>
          <w:p w14:paraId="404F7048" w14:textId="77777777" w:rsidR="00EE6825" w:rsidRPr="00167035" w:rsidRDefault="00AA453D" w:rsidP="00EE6825">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B25251">
              <w:rPr>
                <w:color w:val="404040" w:themeColor="text1" w:themeTint="BF"/>
              </w:rPr>
              <w:fldChar w:fldCharType="begin"/>
            </w:r>
            <w:r w:rsidRPr="00B25251">
              <w:rPr>
                <w:color w:val="404040" w:themeColor="text1" w:themeTint="BF"/>
              </w:rPr>
              <w:instrText xml:space="preserve"> macrobutton nomacro someone@example.com </w:instrText>
            </w:r>
            <w:r w:rsidRPr="00B25251">
              <w:rPr>
                <w:color w:val="404040" w:themeColor="text1" w:themeTint="BF"/>
              </w:rPr>
              <w:fldChar w:fldCharType="end"/>
            </w:r>
          </w:p>
        </w:tc>
      </w:tr>
      <w:tr w:rsidR="00167035" w14:paraId="02EBF726" w14:textId="77777777" w:rsidTr="00B25251">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26C8694E" w14:textId="185E4FF7" w:rsidR="00167035" w:rsidRDefault="00167035" w:rsidP="00167035">
            <w:pPr>
              <w:jc w:val="center"/>
            </w:pPr>
            <w:r>
              <w:t>Primary SSO Coordinator</w:t>
            </w:r>
          </w:p>
        </w:tc>
        <w:tc>
          <w:tcPr>
            <w:tcW w:w="1726" w:type="dxa"/>
            <w:vAlign w:val="center"/>
          </w:tcPr>
          <w:p w14:paraId="717C9F10" w14:textId="752E7C56" w:rsidR="00167035" w:rsidRPr="00B25251" w:rsidRDefault="00167035" w:rsidP="00167035">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896" w:type="dxa"/>
            <w:vAlign w:val="center"/>
          </w:tcPr>
          <w:p w14:paraId="54EF1ED3" w14:textId="1364E5A2" w:rsidR="00167035" w:rsidRPr="00B25251" w:rsidRDefault="00167035" w:rsidP="00167035">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903" w:type="dxa"/>
            <w:vAlign w:val="center"/>
          </w:tcPr>
          <w:p w14:paraId="747E61C9" w14:textId="20CA2B08" w:rsidR="00167035" w:rsidRPr="00B25251" w:rsidRDefault="00167035" w:rsidP="00167035">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548" w:type="dxa"/>
            <w:vAlign w:val="center"/>
          </w:tcPr>
          <w:p w14:paraId="2F7A53C2" w14:textId="06E187B5" w:rsidR="00167035" w:rsidRPr="00B25251" w:rsidRDefault="00167035" w:rsidP="00167035">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167035" w14:paraId="75F8195E"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1750CBA" w14:textId="151FEE44" w:rsidR="00167035" w:rsidRDefault="00167035" w:rsidP="00167035">
            <w:pPr>
              <w:jc w:val="center"/>
            </w:pPr>
            <w:r>
              <w:t>Secondary SSO Coordinator</w:t>
            </w:r>
          </w:p>
        </w:tc>
        <w:tc>
          <w:tcPr>
            <w:tcW w:w="1726" w:type="dxa"/>
            <w:vAlign w:val="center"/>
          </w:tcPr>
          <w:p w14:paraId="7275FD95"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338E2EF2"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70ABD074"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0A68EA7B"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r>
      <w:tr w:rsidR="00167035" w14:paraId="155278C0" w14:textId="77777777" w:rsidTr="00B25251">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9F21D30" w14:textId="0504736F" w:rsidR="00167035" w:rsidRDefault="00167035" w:rsidP="00167035">
            <w:pPr>
              <w:jc w:val="center"/>
            </w:pPr>
            <w:r>
              <w:t>Primary SSO Responder</w:t>
            </w:r>
          </w:p>
        </w:tc>
        <w:tc>
          <w:tcPr>
            <w:tcW w:w="1726" w:type="dxa"/>
            <w:vAlign w:val="center"/>
          </w:tcPr>
          <w:p w14:paraId="6856A5F5"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5F299AF1"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5A2A01D1"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189488D8"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r>
      <w:tr w:rsidR="00167035" w14:paraId="45638E68"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17EF0CA8" w14:textId="16CD1CCE" w:rsidR="00167035" w:rsidRDefault="00167035" w:rsidP="00167035">
            <w:pPr>
              <w:jc w:val="center"/>
            </w:pPr>
            <w:r>
              <w:t>Secondary SSO Responder</w:t>
            </w:r>
          </w:p>
        </w:tc>
        <w:tc>
          <w:tcPr>
            <w:tcW w:w="1726" w:type="dxa"/>
            <w:vAlign w:val="center"/>
          </w:tcPr>
          <w:p w14:paraId="48C557A1"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55BFAA15"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34ECC55D"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7A5C638A"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r>
      <w:tr w:rsidR="00167035" w14:paraId="002AA14A" w14:textId="77777777" w:rsidTr="00B25251">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175B0D91" w14:textId="55D6B625" w:rsidR="00167035" w:rsidRDefault="00167035" w:rsidP="00167035">
            <w:pPr>
              <w:jc w:val="center"/>
            </w:pPr>
            <w:r>
              <w:t>Responsible Official (Mayor / Chairman)</w:t>
            </w:r>
          </w:p>
        </w:tc>
        <w:tc>
          <w:tcPr>
            <w:tcW w:w="1726" w:type="dxa"/>
            <w:vAlign w:val="center"/>
          </w:tcPr>
          <w:p w14:paraId="1B2428BA"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553B321F"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5AFEC533"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7AE00B9E"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r>
      <w:tr w:rsidR="00167035" w14:paraId="5D525D5D"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81AE180" w14:textId="77777777" w:rsidR="00167035" w:rsidRDefault="00167035" w:rsidP="00167035">
            <w:pPr>
              <w:jc w:val="center"/>
            </w:pPr>
            <w:r>
              <w:t>Other</w:t>
            </w:r>
          </w:p>
        </w:tc>
        <w:tc>
          <w:tcPr>
            <w:tcW w:w="1726" w:type="dxa"/>
            <w:vAlign w:val="center"/>
          </w:tcPr>
          <w:p w14:paraId="0A499A69"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44B55662"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7BBFB5D4"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04AF8A1E"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r>
      <w:tr w:rsidR="00167035" w14:paraId="35055828" w14:textId="77777777" w:rsidTr="00B25251">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BD4A907" w14:textId="77777777" w:rsidR="00167035" w:rsidRDefault="00167035" w:rsidP="00167035">
            <w:pPr>
              <w:jc w:val="center"/>
            </w:pPr>
            <w:r>
              <w:t>Other</w:t>
            </w:r>
          </w:p>
        </w:tc>
        <w:tc>
          <w:tcPr>
            <w:tcW w:w="1726" w:type="dxa"/>
            <w:vAlign w:val="center"/>
          </w:tcPr>
          <w:p w14:paraId="68654F20"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119979CF"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47E2C55A"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61B9EEA7" w14:textId="77777777" w:rsidR="00167035" w:rsidRDefault="00167035" w:rsidP="00167035">
            <w:pPr>
              <w:jc w:val="center"/>
              <w:cnfStyle w:val="000000000000" w:firstRow="0" w:lastRow="0" w:firstColumn="0" w:lastColumn="0" w:oddVBand="0" w:evenVBand="0" w:oddHBand="0" w:evenHBand="0" w:firstRowFirstColumn="0" w:firstRowLastColumn="0" w:lastRowFirstColumn="0" w:lastRowLastColumn="0"/>
            </w:pPr>
          </w:p>
        </w:tc>
      </w:tr>
      <w:tr w:rsidR="00167035" w14:paraId="2981721F"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2913C80E" w14:textId="77777777" w:rsidR="00167035" w:rsidRDefault="00167035" w:rsidP="00167035">
            <w:pPr>
              <w:jc w:val="center"/>
            </w:pPr>
            <w:r>
              <w:t>Other</w:t>
            </w:r>
          </w:p>
        </w:tc>
        <w:tc>
          <w:tcPr>
            <w:tcW w:w="1726" w:type="dxa"/>
            <w:vAlign w:val="center"/>
          </w:tcPr>
          <w:p w14:paraId="76EE8C89"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3892609A"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6290BF19"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6600030A" w14:textId="77777777" w:rsidR="00167035" w:rsidRDefault="00167035" w:rsidP="00167035">
            <w:pPr>
              <w:jc w:val="center"/>
              <w:cnfStyle w:val="000000100000" w:firstRow="0" w:lastRow="0" w:firstColumn="0" w:lastColumn="0" w:oddVBand="0" w:evenVBand="0" w:oddHBand="1" w:evenHBand="0" w:firstRowFirstColumn="0" w:firstRowLastColumn="0" w:lastRowFirstColumn="0" w:lastRowLastColumn="0"/>
            </w:pPr>
          </w:p>
        </w:tc>
      </w:tr>
      <w:tr w:rsidR="00A97872" w14:paraId="05D4FF6A" w14:textId="77777777" w:rsidTr="002C5EDB">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61D47EF" w14:textId="5022A9F4" w:rsidR="00A97872" w:rsidRDefault="00A97872" w:rsidP="00A97872">
            <w:pPr>
              <w:jc w:val="center"/>
            </w:pPr>
            <w:r>
              <w:t>Other</w:t>
            </w:r>
          </w:p>
        </w:tc>
        <w:tc>
          <w:tcPr>
            <w:tcW w:w="1726" w:type="dxa"/>
            <w:vAlign w:val="center"/>
          </w:tcPr>
          <w:p w14:paraId="2C5D4D6E"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127031E1"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75365210"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3FF71B09"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787D0343" w14:textId="77777777" w:rsidTr="002C5ED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7BCF7B01" w14:textId="5CDEE881" w:rsidR="00A97872" w:rsidRDefault="00A97872" w:rsidP="00A97872">
            <w:pPr>
              <w:jc w:val="center"/>
            </w:pPr>
            <w:r>
              <w:t>Other</w:t>
            </w:r>
          </w:p>
        </w:tc>
        <w:tc>
          <w:tcPr>
            <w:tcW w:w="1726" w:type="dxa"/>
            <w:vAlign w:val="center"/>
          </w:tcPr>
          <w:p w14:paraId="61AEC621"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08F3C811"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0B4EF31E"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6ED18F8D"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68763321" w14:textId="77777777" w:rsidTr="002C5EDB">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098CDC1" w14:textId="6E8A8828" w:rsidR="00A97872" w:rsidRDefault="00A97872" w:rsidP="00A97872">
            <w:pPr>
              <w:jc w:val="center"/>
            </w:pPr>
            <w:r>
              <w:t>Other</w:t>
            </w:r>
          </w:p>
        </w:tc>
        <w:tc>
          <w:tcPr>
            <w:tcW w:w="1726" w:type="dxa"/>
            <w:vAlign w:val="center"/>
          </w:tcPr>
          <w:p w14:paraId="011A166C"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60DACE47"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4528631A"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396EBDDA"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188B8202" w14:textId="77777777" w:rsidTr="002C5ED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7914AC54" w14:textId="53966AEE" w:rsidR="00A97872" w:rsidRDefault="00A97872" w:rsidP="00A97872">
            <w:pPr>
              <w:jc w:val="center"/>
            </w:pPr>
            <w:r>
              <w:t>Other</w:t>
            </w:r>
          </w:p>
        </w:tc>
        <w:tc>
          <w:tcPr>
            <w:tcW w:w="1726" w:type="dxa"/>
            <w:vAlign w:val="center"/>
          </w:tcPr>
          <w:p w14:paraId="292409CE"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6698DDE7"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1185DE5B"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57B01110"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2BE45329" w14:textId="77777777" w:rsidTr="002C5EDB">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E477715" w14:textId="4C9104CD" w:rsidR="00A97872" w:rsidRDefault="00A97872" w:rsidP="00A97872">
            <w:pPr>
              <w:jc w:val="center"/>
            </w:pPr>
            <w:r>
              <w:t>Other</w:t>
            </w:r>
          </w:p>
        </w:tc>
        <w:tc>
          <w:tcPr>
            <w:tcW w:w="1726" w:type="dxa"/>
            <w:vAlign w:val="center"/>
          </w:tcPr>
          <w:p w14:paraId="26B043E9"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532A0EF8"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0F8D2B52"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35C3997E"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7D2AF08F" w14:textId="77777777" w:rsidTr="002C5ED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2DE6E15D" w14:textId="72720C3A" w:rsidR="00A97872" w:rsidRDefault="00A97872" w:rsidP="00A97872">
            <w:pPr>
              <w:jc w:val="center"/>
            </w:pPr>
            <w:r>
              <w:t>Other</w:t>
            </w:r>
          </w:p>
        </w:tc>
        <w:tc>
          <w:tcPr>
            <w:tcW w:w="1726" w:type="dxa"/>
            <w:vAlign w:val="center"/>
          </w:tcPr>
          <w:p w14:paraId="0D6083A1"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4AA67EF8"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7061D4DF"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7430549D"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1137ED57" w14:textId="77777777" w:rsidTr="002C5EDB">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854D0E8" w14:textId="1C4C1285" w:rsidR="00A97872" w:rsidRDefault="00A97872" w:rsidP="00A97872">
            <w:pPr>
              <w:jc w:val="center"/>
            </w:pPr>
            <w:r>
              <w:t>Other</w:t>
            </w:r>
          </w:p>
        </w:tc>
        <w:tc>
          <w:tcPr>
            <w:tcW w:w="1726" w:type="dxa"/>
            <w:vAlign w:val="center"/>
          </w:tcPr>
          <w:p w14:paraId="78DF3071"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255248ED"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60C478E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6C5EF05C"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746A6A85" w14:textId="77777777" w:rsidTr="002C5ED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59FB79EC" w14:textId="2D6F3F20" w:rsidR="00A97872" w:rsidRDefault="00A97872" w:rsidP="00A97872">
            <w:pPr>
              <w:jc w:val="center"/>
            </w:pPr>
            <w:r>
              <w:t>Other</w:t>
            </w:r>
          </w:p>
        </w:tc>
        <w:tc>
          <w:tcPr>
            <w:tcW w:w="1726" w:type="dxa"/>
            <w:vAlign w:val="center"/>
          </w:tcPr>
          <w:p w14:paraId="1F8136B1"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896" w:type="dxa"/>
            <w:vAlign w:val="center"/>
          </w:tcPr>
          <w:p w14:paraId="3B1BE39E"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1903" w:type="dxa"/>
            <w:vAlign w:val="center"/>
          </w:tcPr>
          <w:p w14:paraId="37F7EA88"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48" w:type="dxa"/>
            <w:vAlign w:val="center"/>
          </w:tcPr>
          <w:p w14:paraId="3CED3DD8"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3CBA9AA3" w14:textId="77777777" w:rsidTr="002C5EDB">
        <w:trPr>
          <w:trHeight w:val="576"/>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1C0030E4" w14:textId="1FD57B0E" w:rsidR="00A97872" w:rsidRDefault="00A97872" w:rsidP="00A97872">
            <w:pPr>
              <w:jc w:val="center"/>
            </w:pPr>
            <w:r>
              <w:t>Other</w:t>
            </w:r>
          </w:p>
        </w:tc>
        <w:tc>
          <w:tcPr>
            <w:tcW w:w="1726" w:type="dxa"/>
            <w:vAlign w:val="center"/>
          </w:tcPr>
          <w:p w14:paraId="4E605473"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896" w:type="dxa"/>
            <w:vAlign w:val="center"/>
          </w:tcPr>
          <w:p w14:paraId="60948D67"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1903" w:type="dxa"/>
            <w:vAlign w:val="center"/>
          </w:tcPr>
          <w:p w14:paraId="3E018927"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48" w:type="dxa"/>
            <w:vAlign w:val="center"/>
          </w:tcPr>
          <w:p w14:paraId="5BF763C0"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bl>
    <w:p w14:paraId="6603E0C8" w14:textId="77777777" w:rsidR="002C5EDB" w:rsidRDefault="002C5EDB" w:rsidP="005D5EB3"/>
    <w:p w14:paraId="07928248" w14:textId="77777777" w:rsidR="00A97872" w:rsidRDefault="00A97872">
      <w:pPr>
        <w:rPr>
          <w:rFonts w:asciiTheme="majorHAnsi" w:hAnsiTheme="majorHAnsi" w:cstheme="majorBidi"/>
          <w:color w:val="535356" w:themeColor="accent1" w:themeShade="BF"/>
          <w:sz w:val="40"/>
          <w:szCs w:val="40"/>
        </w:rPr>
      </w:pPr>
      <w:r>
        <w:br w:type="page"/>
      </w:r>
    </w:p>
    <w:p w14:paraId="489CF4FA" w14:textId="77777777" w:rsidR="00233F42" w:rsidRDefault="00233F42" w:rsidP="00233F42">
      <w:pPr>
        <w:pStyle w:val="Heading3"/>
      </w:pPr>
      <w:bookmarkStart w:id="10" w:name="_Toc520807378"/>
      <w:bookmarkStart w:id="11" w:name="_Toc521318156"/>
      <w:bookmarkStart w:id="12" w:name="_Toc520807376"/>
      <w:r>
        <w:lastRenderedPageBreak/>
        <w:t>Responsibility Descriptions</w:t>
      </w:r>
      <w:bookmarkEnd w:id="10"/>
      <w:bookmarkEnd w:id="11"/>
    </w:p>
    <w:p w14:paraId="486EF376" w14:textId="77777777" w:rsidR="00233F42" w:rsidRPr="003F0463" w:rsidRDefault="00233F42" w:rsidP="00233F42"/>
    <w:p w14:paraId="637ECB22" w14:textId="77777777" w:rsidR="00233F42" w:rsidRPr="00AC2D8B" w:rsidRDefault="00233F42" w:rsidP="00233F42">
      <w:pPr>
        <w:rPr>
          <w:b/>
        </w:rPr>
      </w:pPr>
      <w:r w:rsidRPr="00B25251">
        <w:rPr>
          <w:b/>
          <w:color w:val="FF0000"/>
        </w:rPr>
        <w:t>John Smith</w:t>
      </w:r>
      <w:r w:rsidRPr="00AC2D8B">
        <w:rPr>
          <w:b/>
        </w:rPr>
        <w:t>, Primary SSO Coordinator</w:t>
      </w:r>
      <w:r w:rsidRPr="00B25251">
        <w:rPr>
          <w:b/>
          <w:color w:val="FF0000"/>
        </w:rPr>
        <w:t xml:space="preserve"> and Utilities Chairman</w:t>
      </w:r>
    </w:p>
    <w:p w14:paraId="1243CC51" w14:textId="77777777" w:rsidR="00233F42" w:rsidRPr="00B25251" w:rsidRDefault="00233F42" w:rsidP="00233F42">
      <w:pPr>
        <w:rPr>
          <w:color w:val="FF0000"/>
        </w:rPr>
      </w:pPr>
      <w:r w:rsidRPr="005F1DCE">
        <w:t>Responsible for determinations concerning who to contact during an SSO to coordinate the response.</w:t>
      </w:r>
      <w:r>
        <w:t xml:space="preserve">  Also responsible for assessing the SSO and initiating a series of response actions based on the type, severity, and destination of the SSO.</w:t>
      </w:r>
      <w:r w:rsidRPr="005F1DCE">
        <w:t xml:space="preserve"> </w:t>
      </w:r>
      <w:r w:rsidRPr="005F1DCE">
        <w:rPr>
          <w:color w:val="FF0000"/>
        </w:rPr>
        <w:t xml:space="preserve"> </w:t>
      </w:r>
      <w:r w:rsidRPr="00B25251">
        <w:rPr>
          <w:color w:val="FF0000"/>
        </w:rPr>
        <w:t>Responsible for management and decision making for the sewer collection system.  Lead manager during SSO events.  Etc…</w:t>
      </w:r>
    </w:p>
    <w:p w14:paraId="4E0207A8" w14:textId="77777777" w:rsidR="00233F42" w:rsidRPr="00AC2D8B" w:rsidRDefault="00233F42" w:rsidP="00233F42">
      <w:pPr>
        <w:rPr>
          <w:b/>
        </w:rPr>
      </w:pPr>
      <w:r w:rsidRPr="00B25251">
        <w:rPr>
          <w:b/>
          <w:color w:val="FF0000"/>
        </w:rPr>
        <w:t>John Doe</w:t>
      </w:r>
      <w:r w:rsidRPr="00AC2D8B">
        <w:rPr>
          <w:b/>
        </w:rPr>
        <w:t xml:space="preserve">, </w:t>
      </w:r>
      <w:r>
        <w:rPr>
          <w:b/>
        </w:rPr>
        <w:t>Secondary</w:t>
      </w:r>
      <w:r w:rsidRPr="00AC2D8B">
        <w:rPr>
          <w:b/>
        </w:rPr>
        <w:t xml:space="preserve"> SSO Coordinator</w:t>
      </w:r>
      <w:r w:rsidRPr="00B25251">
        <w:rPr>
          <w:b/>
          <w:color w:val="FF0000"/>
        </w:rPr>
        <w:t xml:space="preserve"> and Utilities Chairman</w:t>
      </w:r>
    </w:p>
    <w:p w14:paraId="3EEC95C4" w14:textId="77777777" w:rsidR="00233F42" w:rsidRDefault="00233F42" w:rsidP="00233F42">
      <w:r>
        <w:t>In the absence of the Primary SSO Coordinator, the Secondary SSO Coordinator is responsible for the Primary SSO Coordinator duties.</w:t>
      </w:r>
    </w:p>
    <w:p w14:paraId="153A62F6" w14:textId="77777777" w:rsidR="00233F42" w:rsidRPr="00AC2D8B" w:rsidRDefault="00233F42" w:rsidP="00233F42">
      <w:pPr>
        <w:rPr>
          <w:b/>
        </w:rPr>
      </w:pPr>
      <w:r w:rsidRPr="00B25251">
        <w:rPr>
          <w:b/>
          <w:color w:val="FF0000"/>
        </w:rPr>
        <w:t>Jason Smith</w:t>
      </w:r>
      <w:r w:rsidRPr="00AC2D8B">
        <w:rPr>
          <w:b/>
        </w:rPr>
        <w:t xml:space="preserve">, Primary SSO </w:t>
      </w:r>
      <w:r>
        <w:rPr>
          <w:b/>
        </w:rPr>
        <w:t>Responder</w:t>
      </w:r>
    </w:p>
    <w:p w14:paraId="7BF33A46" w14:textId="77777777" w:rsidR="00233F42" w:rsidRDefault="00233F42" w:rsidP="00233F42">
      <w:r w:rsidRPr="00B25251">
        <w:t xml:space="preserve">Responsible for providing notification to ADEM, the public, the county health department, and other affected entities such as public water systems.  Also responsible for organizing crews for response and addressing public inquiries. </w:t>
      </w:r>
      <w:r>
        <w:rPr>
          <w:color w:val="FF0000"/>
        </w:rPr>
        <w:t xml:space="preserve"> Etc…</w:t>
      </w:r>
    </w:p>
    <w:p w14:paraId="3D0F9780" w14:textId="77777777" w:rsidR="00233F42" w:rsidRPr="00AC2D8B" w:rsidRDefault="00233F42" w:rsidP="00233F42">
      <w:pPr>
        <w:rPr>
          <w:b/>
        </w:rPr>
      </w:pPr>
      <w:r w:rsidRPr="00B25251">
        <w:rPr>
          <w:b/>
          <w:color w:val="FF0000"/>
        </w:rPr>
        <w:t>John Doe</w:t>
      </w:r>
      <w:r w:rsidRPr="00AC2D8B">
        <w:rPr>
          <w:b/>
        </w:rPr>
        <w:t xml:space="preserve">, </w:t>
      </w:r>
      <w:r>
        <w:rPr>
          <w:b/>
        </w:rPr>
        <w:t>Secondary</w:t>
      </w:r>
      <w:r w:rsidRPr="00AC2D8B">
        <w:rPr>
          <w:b/>
        </w:rPr>
        <w:t xml:space="preserve"> SSO </w:t>
      </w:r>
      <w:r>
        <w:rPr>
          <w:b/>
        </w:rPr>
        <w:t>Responder</w:t>
      </w:r>
    </w:p>
    <w:p w14:paraId="1A33DDF2" w14:textId="77777777" w:rsidR="00233F42" w:rsidRPr="00167035" w:rsidRDefault="00233F42" w:rsidP="00233F42">
      <w:r w:rsidRPr="00167035">
        <w:t xml:space="preserve">In the absence of the Primary SSO Responder, the Secondary SSO Coordinator is responsible </w:t>
      </w:r>
      <w:r w:rsidRPr="00B25251">
        <w:t>for the Primary SSO Responder duties.</w:t>
      </w:r>
    </w:p>
    <w:p w14:paraId="52D65B97" w14:textId="77777777" w:rsidR="00233F42" w:rsidRDefault="00233F42" w:rsidP="00233F42">
      <w:pPr>
        <w:rPr>
          <w:b/>
        </w:rPr>
      </w:pPr>
      <w:r>
        <w:rPr>
          <w:b/>
        </w:rPr>
        <w:t>Others as necessary to clarify duties during an event…</w:t>
      </w:r>
    </w:p>
    <w:p w14:paraId="694EF8D0" w14:textId="77777777" w:rsidR="00233F42" w:rsidRDefault="00233F42" w:rsidP="002C5EDB">
      <w:pPr>
        <w:pStyle w:val="Heading1"/>
        <w:rPr>
          <w:rFonts w:eastAsiaTheme="minorEastAsia"/>
        </w:rPr>
      </w:pPr>
      <w:r>
        <w:rPr>
          <w:rFonts w:eastAsiaTheme="minorEastAsia"/>
        </w:rPr>
        <w:br w:type="page"/>
      </w:r>
    </w:p>
    <w:p w14:paraId="3DD34A79" w14:textId="71BFE206" w:rsidR="002C5EDB" w:rsidRDefault="002C5EDB" w:rsidP="002C5EDB">
      <w:pPr>
        <w:pStyle w:val="Heading1"/>
        <w:rPr>
          <w:rFonts w:eastAsiaTheme="minorEastAsia"/>
        </w:rPr>
      </w:pPr>
      <w:bookmarkStart w:id="13" w:name="_Toc521318157"/>
      <w:r>
        <w:rPr>
          <w:rFonts w:eastAsiaTheme="minorEastAsia"/>
        </w:rPr>
        <w:lastRenderedPageBreak/>
        <w:t>Important Contact Information</w:t>
      </w:r>
      <w:bookmarkEnd w:id="12"/>
      <w:bookmarkEnd w:id="13"/>
    </w:p>
    <w:p w14:paraId="6DDCDA6C" w14:textId="77777777" w:rsidR="002C5EDB" w:rsidRPr="00AA453D" w:rsidRDefault="002C5EDB" w:rsidP="002C5EDB">
      <w:pPr>
        <w:pStyle w:val="Heading3"/>
        <w:spacing w:after="240"/>
      </w:pPr>
      <w:bookmarkStart w:id="14" w:name="_Toc520807377"/>
      <w:bookmarkStart w:id="15" w:name="_Toc521318158"/>
      <w:r>
        <w:t>Contact List</w:t>
      </w:r>
      <w:bookmarkEnd w:id="14"/>
      <w:bookmarkEnd w:id="15"/>
    </w:p>
    <w:tbl>
      <w:tblPr>
        <w:tblStyle w:val="GridTable4-Accent1"/>
        <w:tblW w:w="11120" w:type="dxa"/>
        <w:tblLayout w:type="fixed"/>
        <w:tblLook w:val="04A0" w:firstRow="1" w:lastRow="0" w:firstColumn="1" w:lastColumn="0" w:noHBand="0" w:noVBand="1"/>
      </w:tblPr>
      <w:tblGrid>
        <w:gridCol w:w="2592"/>
        <w:gridCol w:w="1945"/>
        <w:gridCol w:w="2004"/>
        <w:gridCol w:w="2014"/>
        <w:gridCol w:w="2565"/>
      </w:tblGrid>
      <w:tr w:rsidR="002C5EDB" w14:paraId="09918197" w14:textId="77777777" w:rsidTr="0013496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4CB4529A" w14:textId="77777777" w:rsidR="002C5EDB" w:rsidRDefault="002C5EDB" w:rsidP="00C06DF2">
            <w:pPr>
              <w:spacing w:after="240"/>
              <w:jc w:val="center"/>
            </w:pPr>
            <w:r>
              <w:t>Title</w:t>
            </w:r>
          </w:p>
        </w:tc>
        <w:tc>
          <w:tcPr>
            <w:tcW w:w="1945" w:type="dxa"/>
            <w:vAlign w:val="center"/>
          </w:tcPr>
          <w:p w14:paraId="3CD1B10B" w14:textId="77777777" w:rsidR="002C5EDB" w:rsidRDefault="002C5EDB" w:rsidP="00C06DF2">
            <w:pPr>
              <w:spacing w:after="240"/>
              <w:jc w:val="center"/>
              <w:cnfStyle w:val="100000000000" w:firstRow="1" w:lastRow="0" w:firstColumn="0" w:lastColumn="0" w:oddVBand="0" w:evenVBand="0" w:oddHBand="0" w:evenHBand="0" w:firstRowFirstColumn="0" w:firstRowLastColumn="0" w:lastRowFirstColumn="0" w:lastRowLastColumn="0"/>
            </w:pPr>
            <w:r>
              <w:t>Name</w:t>
            </w:r>
          </w:p>
        </w:tc>
        <w:tc>
          <w:tcPr>
            <w:tcW w:w="2004" w:type="dxa"/>
            <w:vAlign w:val="center"/>
          </w:tcPr>
          <w:p w14:paraId="5381B754" w14:textId="77777777" w:rsidR="002C5EDB" w:rsidRDefault="002C5EDB" w:rsidP="00C06DF2">
            <w:pPr>
              <w:spacing w:after="240"/>
              <w:jc w:val="center"/>
              <w:cnfStyle w:val="100000000000" w:firstRow="1" w:lastRow="0" w:firstColumn="0" w:lastColumn="0" w:oddVBand="0" w:evenVBand="0" w:oddHBand="0" w:evenHBand="0" w:firstRowFirstColumn="0" w:firstRowLastColumn="0" w:lastRowFirstColumn="0" w:lastRowLastColumn="0"/>
            </w:pPr>
            <w:r>
              <w:t>Primary Phone</w:t>
            </w:r>
          </w:p>
        </w:tc>
        <w:tc>
          <w:tcPr>
            <w:tcW w:w="2014" w:type="dxa"/>
            <w:vAlign w:val="center"/>
          </w:tcPr>
          <w:p w14:paraId="32630488" w14:textId="77777777" w:rsidR="002C5EDB" w:rsidRDefault="002C5EDB" w:rsidP="00C06DF2">
            <w:pPr>
              <w:spacing w:after="240"/>
              <w:jc w:val="center"/>
              <w:cnfStyle w:val="100000000000" w:firstRow="1" w:lastRow="0" w:firstColumn="0" w:lastColumn="0" w:oddVBand="0" w:evenVBand="0" w:oddHBand="0" w:evenHBand="0" w:firstRowFirstColumn="0" w:firstRowLastColumn="0" w:lastRowFirstColumn="0" w:lastRowLastColumn="0"/>
            </w:pPr>
            <w:r>
              <w:t>Alternate Phone</w:t>
            </w:r>
          </w:p>
        </w:tc>
        <w:tc>
          <w:tcPr>
            <w:tcW w:w="2565" w:type="dxa"/>
            <w:vAlign w:val="center"/>
          </w:tcPr>
          <w:p w14:paraId="1BB1A848" w14:textId="77777777" w:rsidR="002C5EDB" w:rsidRDefault="002C5EDB" w:rsidP="00C06DF2">
            <w:pPr>
              <w:spacing w:after="240"/>
              <w:jc w:val="center"/>
              <w:cnfStyle w:val="100000000000" w:firstRow="1" w:lastRow="0" w:firstColumn="0" w:lastColumn="0" w:oddVBand="0" w:evenVBand="0" w:oddHBand="0" w:evenHBand="0" w:firstRowFirstColumn="0" w:firstRowLastColumn="0" w:lastRowFirstColumn="0" w:lastRowLastColumn="0"/>
            </w:pPr>
            <w:r>
              <w:t>Email</w:t>
            </w:r>
          </w:p>
        </w:tc>
      </w:tr>
      <w:tr w:rsidR="002C5EDB" w14:paraId="66662CB9"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E253082" w14:textId="77777777" w:rsidR="002C5EDB" w:rsidRPr="0080193E" w:rsidRDefault="002C5EDB" w:rsidP="00C06DF2">
            <w:pPr>
              <w:jc w:val="center"/>
              <w:rPr>
                <w:color w:val="404040" w:themeColor="text1" w:themeTint="BF"/>
              </w:rPr>
            </w:pPr>
            <w:r w:rsidRPr="0080193E">
              <w:rPr>
                <w:color w:val="404040" w:themeColor="text1" w:themeTint="BF"/>
              </w:rPr>
              <w:t>(example)</w:t>
            </w:r>
          </w:p>
        </w:tc>
        <w:tc>
          <w:tcPr>
            <w:tcW w:w="1945" w:type="dxa"/>
            <w:vAlign w:val="center"/>
          </w:tcPr>
          <w:p w14:paraId="63C2BCF9" w14:textId="77777777" w:rsidR="002C5EDB" w:rsidRPr="0080193E" w:rsidRDefault="002C5EDB" w:rsidP="00C06DF2">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80193E">
              <w:rPr>
                <w:color w:val="404040" w:themeColor="text1" w:themeTint="BF"/>
              </w:rPr>
              <w:fldChar w:fldCharType="begin"/>
            </w:r>
            <w:r w:rsidRPr="0080193E">
              <w:rPr>
                <w:color w:val="404040" w:themeColor="text1" w:themeTint="BF"/>
              </w:rPr>
              <w:instrText>macrobutton nomacro John Smith</w:instrText>
            </w:r>
            <w:r w:rsidRPr="0080193E">
              <w:rPr>
                <w:color w:val="404040" w:themeColor="text1" w:themeTint="BF"/>
              </w:rPr>
              <w:fldChar w:fldCharType="end"/>
            </w:r>
          </w:p>
        </w:tc>
        <w:tc>
          <w:tcPr>
            <w:tcW w:w="2004" w:type="dxa"/>
            <w:vAlign w:val="center"/>
          </w:tcPr>
          <w:p w14:paraId="40D87CD1" w14:textId="77777777" w:rsidR="002C5EDB" w:rsidRPr="00167035" w:rsidRDefault="002C5EDB" w:rsidP="00C06DF2">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80193E">
              <w:rPr>
                <w:color w:val="404040" w:themeColor="text1" w:themeTint="BF"/>
              </w:rPr>
              <w:fldChar w:fldCharType="begin"/>
            </w:r>
            <w:r w:rsidRPr="0080193E">
              <w:rPr>
                <w:color w:val="404040" w:themeColor="text1" w:themeTint="BF"/>
              </w:rPr>
              <w:instrText xml:space="preserve"> macrobutton nomacro (555) 555-5555 </w:instrText>
            </w:r>
            <w:r w:rsidRPr="0080193E">
              <w:rPr>
                <w:color w:val="404040" w:themeColor="text1" w:themeTint="BF"/>
              </w:rPr>
              <w:fldChar w:fldCharType="end"/>
            </w:r>
          </w:p>
        </w:tc>
        <w:tc>
          <w:tcPr>
            <w:tcW w:w="2014" w:type="dxa"/>
            <w:vAlign w:val="center"/>
          </w:tcPr>
          <w:p w14:paraId="4C392808" w14:textId="77777777" w:rsidR="002C5EDB" w:rsidRPr="00167035" w:rsidRDefault="002C5EDB" w:rsidP="00C06DF2">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80193E">
              <w:rPr>
                <w:color w:val="404040" w:themeColor="text1" w:themeTint="BF"/>
              </w:rPr>
              <w:fldChar w:fldCharType="begin"/>
            </w:r>
            <w:r w:rsidRPr="0080193E">
              <w:rPr>
                <w:color w:val="404040" w:themeColor="text1" w:themeTint="BF"/>
              </w:rPr>
              <w:instrText xml:space="preserve"> macrobutton nomacro (555) 555-5556 </w:instrText>
            </w:r>
            <w:r w:rsidRPr="0080193E">
              <w:rPr>
                <w:color w:val="404040" w:themeColor="text1" w:themeTint="BF"/>
              </w:rPr>
              <w:fldChar w:fldCharType="end"/>
            </w:r>
          </w:p>
        </w:tc>
        <w:tc>
          <w:tcPr>
            <w:tcW w:w="2565" w:type="dxa"/>
            <w:vAlign w:val="center"/>
          </w:tcPr>
          <w:p w14:paraId="47C18709" w14:textId="77777777" w:rsidR="002C5EDB" w:rsidRPr="00167035" w:rsidRDefault="002C5EDB" w:rsidP="00C06DF2">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80193E">
              <w:rPr>
                <w:color w:val="404040" w:themeColor="text1" w:themeTint="BF"/>
              </w:rPr>
              <w:fldChar w:fldCharType="begin"/>
            </w:r>
            <w:r w:rsidRPr="0080193E">
              <w:rPr>
                <w:color w:val="404040" w:themeColor="text1" w:themeTint="BF"/>
              </w:rPr>
              <w:instrText xml:space="preserve"> macrobutton nomacro someone@example.com </w:instrText>
            </w:r>
            <w:r w:rsidRPr="0080193E">
              <w:rPr>
                <w:color w:val="404040" w:themeColor="text1" w:themeTint="BF"/>
              </w:rPr>
              <w:fldChar w:fldCharType="end"/>
            </w:r>
          </w:p>
        </w:tc>
      </w:tr>
      <w:tr w:rsidR="002C5EDB" w14:paraId="4B500559"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78CEA7D8" w14:textId="781BD3A2" w:rsidR="002C5EDB" w:rsidRDefault="00A97872" w:rsidP="00C06DF2">
            <w:pPr>
              <w:jc w:val="center"/>
            </w:pPr>
            <w:r>
              <w:t>Local County Health Dept.</w:t>
            </w:r>
          </w:p>
        </w:tc>
        <w:tc>
          <w:tcPr>
            <w:tcW w:w="1945" w:type="dxa"/>
            <w:vAlign w:val="center"/>
          </w:tcPr>
          <w:p w14:paraId="2B0A063A" w14:textId="77777777" w:rsidR="002C5EDB" w:rsidRDefault="002C5EDB" w:rsidP="00C06DF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3A9DA32E" w14:textId="77777777" w:rsidR="002C5EDB" w:rsidRDefault="002C5EDB" w:rsidP="00C06DF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4C89F9D2" w14:textId="77777777" w:rsidR="002C5EDB" w:rsidRDefault="002C5EDB" w:rsidP="00C06DF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6441CC85" w14:textId="77777777" w:rsidR="002C5EDB" w:rsidRDefault="002C5EDB" w:rsidP="00C06DF2">
            <w:pPr>
              <w:jc w:val="center"/>
              <w:cnfStyle w:val="000000000000" w:firstRow="0" w:lastRow="0" w:firstColumn="0" w:lastColumn="0" w:oddVBand="0" w:evenVBand="0" w:oddHBand="0" w:evenHBand="0" w:firstRowFirstColumn="0" w:firstRowLastColumn="0" w:lastRowFirstColumn="0" w:lastRowLastColumn="0"/>
            </w:pPr>
          </w:p>
        </w:tc>
      </w:tr>
      <w:tr w:rsidR="00A97872" w14:paraId="55B15493"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57EA0AE9" w14:textId="7172B8C7" w:rsidR="00A97872" w:rsidRDefault="00A97872" w:rsidP="00A97872">
            <w:pPr>
              <w:jc w:val="center"/>
            </w:pPr>
            <w:r>
              <w:t>ADEM Engineer</w:t>
            </w:r>
          </w:p>
        </w:tc>
        <w:tc>
          <w:tcPr>
            <w:tcW w:w="1945" w:type="dxa"/>
            <w:vAlign w:val="center"/>
          </w:tcPr>
          <w:p w14:paraId="48B175D8"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5B02BA35"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12AE5BD2"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46055597"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736C4E07"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F0679A0" w14:textId="7BE2E031" w:rsidR="00A97872" w:rsidRDefault="00A97872" w:rsidP="0013496E">
            <w:pPr>
              <w:jc w:val="center"/>
            </w:pPr>
            <w:r>
              <w:t>ADEM SSO Hotline</w:t>
            </w:r>
            <w:r w:rsidR="0013496E">
              <w:t xml:space="preserve"> / eSSO* Web Address</w:t>
            </w:r>
          </w:p>
        </w:tc>
        <w:tc>
          <w:tcPr>
            <w:tcW w:w="1945" w:type="dxa"/>
            <w:vAlign w:val="center"/>
          </w:tcPr>
          <w:p w14:paraId="0674AA0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44AB52D0"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7B94DCF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18EDBCAF"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0B740481"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1CFA5530" w14:textId="2B5AC9EE" w:rsidR="00A97872" w:rsidRDefault="00A97872" w:rsidP="00A97872">
            <w:pPr>
              <w:jc w:val="center"/>
            </w:pPr>
            <w:r>
              <w:t>Fire Chief</w:t>
            </w:r>
          </w:p>
        </w:tc>
        <w:tc>
          <w:tcPr>
            <w:tcW w:w="1945" w:type="dxa"/>
            <w:vAlign w:val="center"/>
          </w:tcPr>
          <w:p w14:paraId="4AA2C29E"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6110F95E"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633B8069"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7CBA203F"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565F2CDB"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7CDD86D3" w14:textId="21336AD4" w:rsidR="00A97872" w:rsidRDefault="00A97872" w:rsidP="00A97872">
            <w:pPr>
              <w:jc w:val="center"/>
            </w:pPr>
            <w:r>
              <w:t>Police Chief</w:t>
            </w:r>
          </w:p>
        </w:tc>
        <w:tc>
          <w:tcPr>
            <w:tcW w:w="1945" w:type="dxa"/>
            <w:vAlign w:val="center"/>
          </w:tcPr>
          <w:p w14:paraId="598A552C"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2AF25107"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2D1B3D6E"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09106E2B"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5353E24B"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1C48A11B" w14:textId="16523EFC" w:rsidR="00A97872" w:rsidRDefault="00A97872" w:rsidP="00A97872">
            <w:pPr>
              <w:jc w:val="center"/>
            </w:pPr>
            <w:r>
              <w:t>Medical</w:t>
            </w:r>
          </w:p>
        </w:tc>
        <w:tc>
          <w:tcPr>
            <w:tcW w:w="1945" w:type="dxa"/>
            <w:vAlign w:val="center"/>
          </w:tcPr>
          <w:p w14:paraId="29595097"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62758B24"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5267DF8F"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75F857F9"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7F3F5803"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541D3462" w14:textId="74296658" w:rsidR="00A97872" w:rsidRDefault="00A97872" w:rsidP="00A97872">
            <w:pPr>
              <w:jc w:val="center"/>
            </w:pPr>
            <w:r>
              <w:t>Newspaper</w:t>
            </w:r>
          </w:p>
        </w:tc>
        <w:tc>
          <w:tcPr>
            <w:tcW w:w="1945" w:type="dxa"/>
            <w:vAlign w:val="center"/>
          </w:tcPr>
          <w:p w14:paraId="7F6F64F8"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6F818855"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57582A0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6C511FD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44B49195"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3C207449" w14:textId="61C8353B" w:rsidR="00A97872" w:rsidRDefault="00A97872" w:rsidP="00A97872">
            <w:pPr>
              <w:jc w:val="center"/>
            </w:pPr>
            <w:r>
              <w:t>Radio Station</w:t>
            </w:r>
          </w:p>
        </w:tc>
        <w:tc>
          <w:tcPr>
            <w:tcW w:w="1945" w:type="dxa"/>
            <w:vAlign w:val="center"/>
          </w:tcPr>
          <w:p w14:paraId="4419DE79"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2F78AC83"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437EEE4A"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77885868"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0507F041"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5E41C816" w14:textId="0EB31EFA" w:rsidR="00A97872" w:rsidRDefault="00A97872" w:rsidP="00A97872">
            <w:pPr>
              <w:jc w:val="center"/>
            </w:pPr>
            <w:r>
              <w:t>TV Station</w:t>
            </w:r>
          </w:p>
        </w:tc>
        <w:tc>
          <w:tcPr>
            <w:tcW w:w="1945" w:type="dxa"/>
            <w:vAlign w:val="center"/>
          </w:tcPr>
          <w:p w14:paraId="1CA5CE5C"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1FEA552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7BD14F58"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27DDDA2E"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05FCF546"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1C98A36A" w14:textId="77777777" w:rsidR="00A97872" w:rsidRDefault="00A97872" w:rsidP="00A97872">
            <w:pPr>
              <w:jc w:val="center"/>
            </w:pPr>
            <w:r>
              <w:t>Other</w:t>
            </w:r>
          </w:p>
        </w:tc>
        <w:tc>
          <w:tcPr>
            <w:tcW w:w="1945" w:type="dxa"/>
            <w:vAlign w:val="center"/>
          </w:tcPr>
          <w:p w14:paraId="26C1DD05"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7648D58A"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63350F55"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059A27FE"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48D874AA"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5F17DB3D" w14:textId="1D022A1D" w:rsidR="00A97872" w:rsidRDefault="00A97872" w:rsidP="00A97872">
            <w:pPr>
              <w:jc w:val="center"/>
            </w:pPr>
            <w:r>
              <w:t>Other</w:t>
            </w:r>
          </w:p>
        </w:tc>
        <w:tc>
          <w:tcPr>
            <w:tcW w:w="1945" w:type="dxa"/>
            <w:vAlign w:val="center"/>
          </w:tcPr>
          <w:p w14:paraId="31429D09"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638F2EFF"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070AC67B"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436D07FE"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7BC2274D"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6087873" w14:textId="7716605E" w:rsidR="00A97872" w:rsidRDefault="00A97872" w:rsidP="00A97872">
            <w:pPr>
              <w:jc w:val="center"/>
            </w:pPr>
            <w:r>
              <w:t>Other</w:t>
            </w:r>
          </w:p>
        </w:tc>
        <w:tc>
          <w:tcPr>
            <w:tcW w:w="1945" w:type="dxa"/>
            <w:vAlign w:val="center"/>
          </w:tcPr>
          <w:p w14:paraId="2E019019"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0D01CB07"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18D68B03"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799F9FCB"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4FAD1A61"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4E4714E" w14:textId="307BDB14" w:rsidR="00A97872" w:rsidRDefault="00A97872" w:rsidP="00A97872">
            <w:pPr>
              <w:jc w:val="center"/>
            </w:pPr>
            <w:r>
              <w:t>Other</w:t>
            </w:r>
          </w:p>
        </w:tc>
        <w:tc>
          <w:tcPr>
            <w:tcW w:w="1945" w:type="dxa"/>
            <w:vAlign w:val="center"/>
          </w:tcPr>
          <w:p w14:paraId="6ADB7455"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000AC729"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38872120"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330E8911"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418FF468"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9043910" w14:textId="1A905B85" w:rsidR="00A97872" w:rsidRDefault="00A97872" w:rsidP="00A97872">
            <w:pPr>
              <w:jc w:val="center"/>
            </w:pPr>
            <w:r>
              <w:t>Other</w:t>
            </w:r>
          </w:p>
        </w:tc>
        <w:tc>
          <w:tcPr>
            <w:tcW w:w="1945" w:type="dxa"/>
            <w:vAlign w:val="center"/>
          </w:tcPr>
          <w:p w14:paraId="020DE299"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69BABB81"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3BB83F59"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26631100"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2361FE7D"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5FA7706" w14:textId="2F13BB35" w:rsidR="00A97872" w:rsidRDefault="00A97872" w:rsidP="00A97872">
            <w:pPr>
              <w:jc w:val="center"/>
            </w:pPr>
            <w:r>
              <w:t>Other</w:t>
            </w:r>
          </w:p>
        </w:tc>
        <w:tc>
          <w:tcPr>
            <w:tcW w:w="1945" w:type="dxa"/>
            <w:vAlign w:val="center"/>
          </w:tcPr>
          <w:p w14:paraId="74B4E297"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5A65AAA6"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09507C72"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6FC2E898"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r w:rsidR="00A97872" w14:paraId="3367E482" w14:textId="77777777" w:rsidTr="0013496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30F375C3" w14:textId="2301BB72" w:rsidR="00A97872" w:rsidRDefault="00A97872" w:rsidP="00A97872">
            <w:pPr>
              <w:jc w:val="center"/>
            </w:pPr>
            <w:r>
              <w:t>Other</w:t>
            </w:r>
          </w:p>
        </w:tc>
        <w:tc>
          <w:tcPr>
            <w:tcW w:w="1945" w:type="dxa"/>
            <w:vAlign w:val="center"/>
          </w:tcPr>
          <w:p w14:paraId="06F97AA8"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04" w:type="dxa"/>
            <w:vAlign w:val="center"/>
          </w:tcPr>
          <w:p w14:paraId="2BE33714"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014" w:type="dxa"/>
            <w:vAlign w:val="center"/>
          </w:tcPr>
          <w:p w14:paraId="46C4CF02"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c>
          <w:tcPr>
            <w:tcW w:w="2565" w:type="dxa"/>
            <w:vAlign w:val="center"/>
          </w:tcPr>
          <w:p w14:paraId="07466A47" w14:textId="77777777" w:rsidR="00A97872" w:rsidRDefault="00A97872" w:rsidP="00A97872">
            <w:pPr>
              <w:jc w:val="center"/>
              <w:cnfStyle w:val="000000100000" w:firstRow="0" w:lastRow="0" w:firstColumn="0" w:lastColumn="0" w:oddVBand="0" w:evenVBand="0" w:oddHBand="1" w:evenHBand="0" w:firstRowFirstColumn="0" w:firstRowLastColumn="0" w:lastRowFirstColumn="0" w:lastRowLastColumn="0"/>
            </w:pPr>
          </w:p>
        </w:tc>
      </w:tr>
      <w:tr w:rsidR="00A97872" w14:paraId="110E9DE8" w14:textId="77777777" w:rsidTr="0013496E">
        <w:trPr>
          <w:trHeight w:val="576"/>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47AF8E5E" w14:textId="1480BA11" w:rsidR="00A97872" w:rsidRDefault="00A97872" w:rsidP="00A97872">
            <w:pPr>
              <w:jc w:val="center"/>
            </w:pPr>
            <w:r>
              <w:t>Other</w:t>
            </w:r>
          </w:p>
        </w:tc>
        <w:tc>
          <w:tcPr>
            <w:tcW w:w="1945" w:type="dxa"/>
            <w:vAlign w:val="center"/>
          </w:tcPr>
          <w:p w14:paraId="34F588C3"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4A8C67CC"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0776D77A"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7535190A" w14:textId="77777777" w:rsidR="00A97872" w:rsidRDefault="00A97872" w:rsidP="00A97872">
            <w:pPr>
              <w:jc w:val="center"/>
              <w:cnfStyle w:val="000000000000" w:firstRow="0" w:lastRow="0" w:firstColumn="0" w:lastColumn="0" w:oddVBand="0" w:evenVBand="0" w:oddHBand="0" w:evenHBand="0" w:firstRowFirstColumn="0" w:firstRowLastColumn="0" w:lastRowFirstColumn="0" w:lastRowLastColumn="0"/>
            </w:pPr>
          </w:p>
        </w:tc>
      </w:tr>
    </w:tbl>
    <w:sdt>
      <w:sdtPr>
        <w:id w:val="-514376002"/>
        <w:docPartObj>
          <w:docPartGallery w:val="Page Numbers (Bottom of Page)"/>
          <w:docPartUnique/>
        </w:docPartObj>
      </w:sdtPr>
      <w:sdtEndPr/>
      <w:sdtContent>
        <w:p w14:paraId="11BB45A0" w14:textId="468CDC58" w:rsidR="0013496E" w:rsidRDefault="0013496E" w:rsidP="0013496E">
          <w:pPr>
            <w:jc w:val="both"/>
          </w:pPr>
          <w:r w:rsidRPr="0013496E">
            <w:rPr>
              <w:color w:val="404040" w:themeColor="text1" w:themeTint="BF"/>
            </w:rPr>
            <w:t>*</w:t>
          </w:r>
          <w:r w:rsidRPr="0013496E">
            <w:t xml:space="preserve"> </w:t>
          </w:r>
          <w:r w:rsidRPr="0013496E">
            <w:rPr>
              <w:noProof/>
            </w:rPr>
            <mc:AlternateContent>
              <mc:Choice Requires="wps">
                <w:drawing>
                  <wp:anchor distT="0" distB="0" distL="114300" distR="114300" simplePos="0" relativeHeight="251662336" behindDoc="0" locked="0" layoutInCell="1" allowOverlap="1" wp14:anchorId="586ABFE0" wp14:editId="124FC96C">
                    <wp:simplePos x="0" y="0"/>
                    <wp:positionH relativeFrom="margin">
                      <wp:align>center</wp:align>
                    </wp:positionH>
                    <wp:positionV relativeFrom="bottomMargin">
                      <wp:align>center</wp:align>
                    </wp:positionV>
                    <wp:extent cx="551815" cy="238760"/>
                    <wp:effectExtent l="19050" t="19050" r="19685" b="18415"/>
                    <wp:wrapNone/>
                    <wp:docPr id="1" name="Double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1A671B8" w14:textId="33D38966" w:rsidR="00597360" w:rsidRDefault="00597360" w:rsidP="0013496E">
                                <w:pPr>
                                  <w:jc w:val="center"/>
                                </w:pPr>
                                <w:r>
                                  <w:fldChar w:fldCharType="begin"/>
                                </w:r>
                                <w:r>
                                  <w:instrText xml:space="preserve"> PAGE    \* MERGEFORMAT </w:instrText>
                                </w:r>
                                <w:r>
                                  <w:fldChar w:fldCharType="separate"/>
                                </w:r>
                                <w:r w:rsidR="000E0D21">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86ABF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 o:spid="_x0000_s1026" type="#_x0000_t185" style="position:absolute;left:0;text-align:left;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DQHZjKOgIAAGoEAAAOAAAAAAAA&#10;AAAAAAAAAC4CAABkcnMvZTJvRG9jLnhtbFBLAQItABQABgAIAAAAIQD/Lyrq3gAAAAMBAAAPAAAA&#10;AAAAAAAAAAAAAJQEAABkcnMvZG93bnJldi54bWxQSwUGAAAAAAQABADzAAAAnwUAAAAA&#10;" filled="t" strokecolor="gray" strokeweight="2.25pt">
                    <v:textbox inset=",0,,0">
                      <w:txbxContent>
                        <w:p w14:paraId="21A671B8" w14:textId="33D38966" w:rsidR="00597360" w:rsidRDefault="00597360" w:rsidP="0013496E">
                          <w:pPr>
                            <w:jc w:val="center"/>
                          </w:pPr>
                          <w:r>
                            <w:fldChar w:fldCharType="begin"/>
                          </w:r>
                          <w:r>
                            <w:instrText xml:space="preserve"> PAGE    \* MERGEFORMAT </w:instrText>
                          </w:r>
                          <w:r>
                            <w:fldChar w:fldCharType="separate"/>
                          </w:r>
                          <w:r w:rsidR="000E0D21">
                            <w:rPr>
                              <w:noProof/>
                            </w:rPr>
                            <w:t>5</w:t>
                          </w:r>
                          <w:r>
                            <w:rPr>
                              <w:noProof/>
                            </w:rPr>
                            <w:fldChar w:fldCharType="end"/>
                          </w:r>
                        </w:p>
                      </w:txbxContent>
                    </v:textbox>
                    <w10:wrap anchorx="margin" anchory="margin"/>
                  </v:shape>
                </w:pict>
              </mc:Fallback>
            </mc:AlternateContent>
          </w:r>
          <w:r w:rsidRPr="0013496E">
            <w:rPr>
              <w:noProof/>
            </w:rPr>
            <mc:AlternateContent>
              <mc:Choice Requires="wps">
                <w:drawing>
                  <wp:anchor distT="0" distB="0" distL="114300" distR="114300" simplePos="0" relativeHeight="251661312" behindDoc="0" locked="0" layoutInCell="1" allowOverlap="1" wp14:anchorId="19EEEDEF" wp14:editId="7E2A980D">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0493DBA"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ZjtW5S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r w:rsidRPr="0013496E">
            <w:rPr>
              <w:color w:val="404040" w:themeColor="text1" w:themeTint="BF"/>
            </w:rPr>
            <w:t>eSSO Hotline is being phased out and being replaced by the Electronic SSO Reporting System.  Both notifications should not be made unless specifically identified in the NPDES Permit.</w:t>
          </w:r>
        </w:p>
      </w:sdtContent>
    </w:sdt>
    <w:p w14:paraId="545A222B" w14:textId="7F6C5549" w:rsidR="00A47C15" w:rsidRDefault="0084301D" w:rsidP="005D5EB3">
      <w:r>
        <w:br w:type="page"/>
      </w:r>
    </w:p>
    <w:p w14:paraId="71F9AC61" w14:textId="77777777" w:rsidR="00C823D6" w:rsidRDefault="00C823D6" w:rsidP="001E1E98">
      <w:pPr>
        <w:rPr>
          <w:b/>
        </w:rPr>
      </w:pPr>
      <w:r>
        <w:rPr>
          <w:b/>
        </w:rPr>
        <w:lastRenderedPageBreak/>
        <w:br w:type="page"/>
      </w:r>
    </w:p>
    <w:p w14:paraId="12570093" w14:textId="77777777" w:rsidR="00C823D6" w:rsidRDefault="00C823D6" w:rsidP="00C823D6">
      <w:pPr>
        <w:pStyle w:val="Heading1"/>
      </w:pPr>
      <w:bookmarkStart w:id="16" w:name="_Toc520807379"/>
      <w:bookmarkStart w:id="17" w:name="_Toc521318159"/>
      <w:r>
        <w:lastRenderedPageBreak/>
        <w:t>SSO and Surface Water Assessment</w:t>
      </w:r>
      <w:bookmarkEnd w:id="16"/>
      <w:bookmarkEnd w:id="17"/>
    </w:p>
    <w:p w14:paraId="2EBDBA48" w14:textId="77777777" w:rsidR="00C823D6" w:rsidRDefault="00C823D6" w:rsidP="004369B3">
      <w:pPr>
        <w:pStyle w:val="Heading3"/>
        <w:spacing w:after="240"/>
      </w:pPr>
      <w:bookmarkStart w:id="18" w:name="_Toc520807380"/>
      <w:bookmarkStart w:id="19" w:name="_Toc521318160"/>
      <w:r>
        <w:t>Probable SSO Event Location Table</w:t>
      </w:r>
      <w:bookmarkEnd w:id="18"/>
      <w:bookmarkEnd w:id="19"/>
    </w:p>
    <w:p w14:paraId="3FA01C72" w14:textId="1FC78C68" w:rsidR="00A111FE" w:rsidRPr="00A111FE" w:rsidRDefault="00A111FE" w:rsidP="00A111FE">
      <w:pPr>
        <w:rPr>
          <w:i/>
          <w:color w:val="FF0000"/>
        </w:rPr>
      </w:pPr>
      <w:r>
        <w:rPr>
          <w:i/>
          <w:color w:val="FF0000"/>
        </w:rPr>
        <w:t>(Use historic data</w:t>
      </w:r>
      <w:r w:rsidR="0013496E">
        <w:rPr>
          <w:i/>
          <w:color w:val="FF0000"/>
        </w:rPr>
        <w:t>,</w:t>
      </w:r>
      <w:r w:rsidR="00167035">
        <w:rPr>
          <w:i/>
          <w:color w:val="FF0000"/>
        </w:rPr>
        <w:t xml:space="preserve"> best professional judgement</w:t>
      </w:r>
      <w:r w:rsidR="0013496E">
        <w:rPr>
          <w:i/>
          <w:color w:val="FF0000"/>
        </w:rPr>
        <w:t>, etc.</w:t>
      </w:r>
      <w:r w:rsidR="00167035">
        <w:rPr>
          <w:i/>
          <w:color w:val="FF0000"/>
        </w:rPr>
        <w:t xml:space="preserve"> </w:t>
      </w:r>
      <w:r>
        <w:rPr>
          <w:i/>
          <w:color w:val="FF0000"/>
        </w:rPr>
        <w:t>to identify probable SSO Event locations and list them here.  Attach additional pages if necessary.)</w:t>
      </w:r>
    </w:p>
    <w:tbl>
      <w:tblPr>
        <w:tblStyle w:val="GridTable4-Accent1"/>
        <w:tblW w:w="10885" w:type="dxa"/>
        <w:tblLook w:val="04A0" w:firstRow="1" w:lastRow="0" w:firstColumn="1" w:lastColumn="0" w:noHBand="0" w:noVBand="1"/>
      </w:tblPr>
      <w:tblGrid>
        <w:gridCol w:w="1822"/>
        <w:gridCol w:w="2205"/>
        <w:gridCol w:w="1930"/>
        <w:gridCol w:w="1611"/>
        <w:gridCol w:w="3317"/>
      </w:tblGrid>
      <w:tr w:rsidR="00C823D6" w14:paraId="4B74F35E" w14:textId="77777777" w:rsidTr="00C823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7C701568" w14:textId="77777777" w:rsidR="00C823D6" w:rsidRDefault="00C823D6" w:rsidP="004369B3">
            <w:pPr>
              <w:spacing w:after="240"/>
              <w:jc w:val="center"/>
            </w:pPr>
            <w:r>
              <w:t>Location ID / Name</w:t>
            </w:r>
          </w:p>
        </w:tc>
        <w:tc>
          <w:tcPr>
            <w:tcW w:w="2205" w:type="dxa"/>
            <w:vAlign w:val="center"/>
          </w:tcPr>
          <w:p w14:paraId="72F2285F" w14:textId="77777777" w:rsidR="00C823D6" w:rsidRDefault="00C823D6" w:rsidP="004369B3">
            <w:pPr>
              <w:spacing w:after="240"/>
              <w:jc w:val="center"/>
              <w:cnfStyle w:val="100000000000" w:firstRow="1" w:lastRow="0" w:firstColumn="0" w:lastColumn="0" w:oddVBand="0" w:evenVBand="0" w:oddHBand="0" w:evenHBand="0" w:firstRowFirstColumn="0" w:firstRowLastColumn="0" w:lastRowFirstColumn="0" w:lastRowLastColumn="0"/>
            </w:pPr>
            <w:r>
              <w:t>Address</w:t>
            </w:r>
          </w:p>
        </w:tc>
        <w:tc>
          <w:tcPr>
            <w:tcW w:w="1930" w:type="dxa"/>
            <w:vAlign w:val="center"/>
          </w:tcPr>
          <w:p w14:paraId="4F03AC70" w14:textId="77777777" w:rsidR="00C823D6" w:rsidRDefault="00C823D6" w:rsidP="004369B3">
            <w:pPr>
              <w:spacing w:after="240"/>
              <w:jc w:val="center"/>
              <w:cnfStyle w:val="100000000000" w:firstRow="1" w:lastRow="0" w:firstColumn="0" w:lastColumn="0" w:oddVBand="0" w:evenVBand="0" w:oddHBand="0" w:evenHBand="0" w:firstRowFirstColumn="0" w:firstRowLastColumn="0" w:lastRowFirstColumn="0" w:lastRowLastColumn="0"/>
            </w:pPr>
            <w:r>
              <w:t>Latitude</w:t>
            </w:r>
          </w:p>
        </w:tc>
        <w:tc>
          <w:tcPr>
            <w:tcW w:w="1611" w:type="dxa"/>
            <w:vAlign w:val="center"/>
          </w:tcPr>
          <w:p w14:paraId="5AFB1C21" w14:textId="77777777" w:rsidR="00C823D6" w:rsidRDefault="00C823D6" w:rsidP="004369B3">
            <w:pPr>
              <w:spacing w:after="240"/>
              <w:jc w:val="center"/>
              <w:cnfStyle w:val="100000000000" w:firstRow="1" w:lastRow="0" w:firstColumn="0" w:lastColumn="0" w:oddVBand="0" w:evenVBand="0" w:oddHBand="0" w:evenHBand="0" w:firstRowFirstColumn="0" w:firstRowLastColumn="0" w:lastRowFirstColumn="0" w:lastRowLastColumn="0"/>
            </w:pPr>
            <w:r>
              <w:t>Longitude</w:t>
            </w:r>
          </w:p>
        </w:tc>
        <w:tc>
          <w:tcPr>
            <w:tcW w:w="3317" w:type="dxa"/>
            <w:vAlign w:val="center"/>
          </w:tcPr>
          <w:p w14:paraId="6E72F6DA" w14:textId="77777777" w:rsidR="00C823D6" w:rsidRDefault="00C823D6" w:rsidP="004369B3">
            <w:pPr>
              <w:spacing w:after="240"/>
              <w:jc w:val="center"/>
              <w:cnfStyle w:val="100000000000" w:firstRow="1" w:lastRow="0" w:firstColumn="0" w:lastColumn="0" w:oddVBand="0" w:evenVBand="0" w:oddHBand="0" w:evenHBand="0" w:firstRowFirstColumn="0" w:firstRowLastColumn="0" w:lastRowFirstColumn="0" w:lastRowLastColumn="0"/>
            </w:pPr>
            <w:r>
              <w:t>Evaluation Notes</w:t>
            </w:r>
          </w:p>
        </w:tc>
      </w:tr>
      <w:tr w:rsidR="00C823D6" w14:paraId="78849588"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60A945D2" w14:textId="77777777" w:rsidR="00C823D6" w:rsidRDefault="00C823D6" w:rsidP="004369B3">
            <w:pPr>
              <w:spacing w:after="240"/>
              <w:jc w:val="center"/>
              <w:rPr>
                <w:bCs w:val="0"/>
                <w:i/>
                <w:color w:val="404040" w:themeColor="text1" w:themeTint="BF"/>
              </w:rPr>
            </w:pPr>
            <w:r>
              <w:rPr>
                <w:b w:val="0"/>
                <w:i/>
                <w:color w:val="404040" w:themeColor="text1" w:themeTint="BF"/>
              </w:rPr>
              <w:t xml:space="preserve">(example) </w:t>
            </w:r>
          </w:p>
          <w:p w14:paraId="58E87FF9" w14:textId="77777777" w:rsidR="00C823D6" w:rsidRPr="00E133BB" w:rsidRDefault="00C823D6" w:rsidP="004369B3">
            <w:pPr>
              <w:spacing w:after="240"/>
              <w:jc w:val="center"/>
              <w:rPr>
                <w:b w:val="0"/>
                <w:i/>
                <w:color w:val="404040" w:themeColor="text1" w:themeTint="BF"/>
              </w:rPr>
            </w:pPr>
            <w:r>
              <w:rPr>
                <w:b w:val="0"/>
                <w:i/>
                <w:color w:val="404040" w:themeColor="text1" w:themeTint="BF"/>
              </w:rPr>
              <w:t>LS1 / Old Faithful</w:t>
            </w:r>
          </w:p>
        </w:tc>
        <w:tc>
          <w:tcPr>
            <w:tcW w:w="2205" w:type="dxa"/>
            <w:vAlign w:val="center"/>
          </w:tcPr>
          <w:p w14:paraId="6A8268DE" w14:textId="77777777" w:rsidR="00C823D6" w:rsidRPr="00E133BB"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E133BB">
              <w:rPr>
                <w:i/>
                <w:color w:val="404040" w:themeColor="text1" w:themeTint="BF"/>
              </w:rPr>
              <w:t>555 Low Street</w:t>
            </w:r>
          </w:p>
        </w:tc>
        <w:tc>
          <w:tcPr>
            <w:tcW w:w="1930" w:type="dxa"/>
            <w:vAlign w:val="center"/>
          </w:tcPr>
          <w:p w14:paraId="27FDFEB1" w14:textId="77777777" w:rsidR="00C823D6" w:rsidRPr="00E133BB"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E133BB">
              <w:rPr>
                <w:i/>
                <w:color w:val="404040" w:themeColor="text1" w:themeTint="BF"/>
              </w:rPr>
              <w:t>36.555555</w:t>
            </w:r>
          </w:p>
        </w:tc>
        <w:tc>
          <w:tcPr>
            <w:tcW w:w="1611" w:type="dxa"/>
            <w:vAlign w:val="center"/>
          </w:tcPr>
          <w:p w14:paraId="5620914F" w14:textId="77777777" w:rsidR="00C823D6"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E133BB">
              <w:rPr>
                <w:i/>
                <w:color w:val="404040" w:themeColor="text1" w:themeTint="BF"/>
              </w:rPr>
              <w:t>-86.555555</w:t>
            </w:r>
          </w:p>
        </w:tc>
        <w:tc>
          <w:tcPr>
            <w:tcW w:w="3317" w:type="dxa"/>
            <w:vAlign w:val="center"/>
          </w:tcPr>
          <w:p w14:paraId="3A7368B4" w14:textId="77777777" w:rsidR="00C823D6"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 xml:space="preserve">Old Faithful lift station </w:t>
            </w:r>
            <w:proofErr w:type="gramStart"/>
            <w:r>
              <w:rPr>
                <w:i/>
                <w:color w:val="404040" w:themeColor="text1" w:themeTint="BF"/>
              </w:rPr>
              <w:t>is located in</w:t>
            </w:r>
            <w:proofErr w:type="gramEnd"/>
            <w:r>
              <w:rPr>
                <w:i/>
                <w:color w:val="404040" w:themeColor="text1" w:themeTint="BF"/>
              </w:rPr>
              <w:t xml:space="preserve"> a remote area that frequently loses power for days at the time and has a history of SSO events during stormy weather.</w:t>
            </w:r>
          </w:p>
        </w:tc>
      </w:tr>
      <w:tr w:rsidR="00C823D6" w14:paraId="5BA5C401"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116981F0" w14:textId="77777777" w:rsidR="00C823D6" w:rsidRDefault="00C823D6" w:rsidP="004369B3">
            <w:pPr>
              <w:spacing w:after="240"/>
              <w:jc w:val="center"/>
            </w:pPr>
          </w:p>
        </w:tc>
        <w:tc>
          <w:tcPr>
            <w:tcW w:w="2205" w:type="dxa"/>
            <w:vAlign w:val="center"/>
          </w:tcPr>
          <w:p w14:paraId="17AA8DA9"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05094C16"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50B8AA9A"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5775C224"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C823D6" w14:paraId="19B5B117"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015D4DE8" w14:textId="77777777" w:rsidR="00C823D6" w:rsidRDefault="00C823D6" w:rsidP="004369B3">
            <w:pPr>
              <w:spacing w:after="240"/>
              <w:jc w:val="center"/>
            </w:pPr>
          </w:p>
        </w:tc>
        <w:tc>
          <w:tcPr>
            <w:tcW w:w="2205" w:type="dxa"/>
            <w:vAlign w:val="center"/>
          </w:tcPr>
          <w:p w14:paraId="73827433" w14:textId="77777777" w:rsidR="00C823D6"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6EB0CE33" w14:textId="77777777" w:rsidR="00C823D6"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0FE361B5" w14:textId="77777777" w:rsidR="00C823D6"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212814E1" w14:textId="77777777" w:rsidR="00C823D6" w:rsidRDefault="00C823D6" w:rsidP="004369B3">
            <w:pPr>
              <w:spacing w:after="240"/>
              <w:jc w:val="center"/>
              <w:cnfStyle w:val="000000100000" w:firstRow="0" w:lastRow="0" w:firstColumn="0" w:lastColumn="0" w:oddVBand="0" w:evenVBand="0" w:oddHBand="1" w:evenHBand="0" w:firstRowFirstColumn="0" w:firstRowLastColumn="0" w:lastRowFirstColumn="0" w:lastRowLastColumn="0"/>
            </w:pPr>
          </w:p>
        </w:tc>
      </w:tr>
      <w:tr w:rsidR="00C823D6" w14:paraId="2D87987B"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6A577F6B" w14:textId="77777777" w:rsidR="00C823D6" w:rsidRDefault="00C823D6" w:rsidP="004369B3">
            <w:pPr>
              <w:spacing w:after="240"/>
              <w:jc w:val="center"/>
            </w:pPr>
          </w:p>
        </w:tc>
        <w:tc>
          <w:tcPr>
            <w:tcW w:w="2205" w:type="dxa"/>
            <w:vAlign w:val="center"/>
          </w:tcPr>
          <w:p w14:paraId="39C01153"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186574BF"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073C83D4"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379A1796"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A111FE" w14:paraId="0BF84871"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45F168FF" w14:textId="77777777" w:rsidR="00A111FE" w:rsidRDefault="00A111FE" w:rsidP="004369B3">
            <w:pPr>
              <w:spacing w:after="240"/>
              <w:jc w:val="center"/>
            </w:pPr>
          </w:p>
        </w:tc>
        <w:tc>
          <w:tcPr>
            <w:tcW w:w="2205" w:type="dxa"/>
            <w:vAlign w:val="center"/>
          </w:tcPr>
          <w:p w14:paraId="5955CEF5"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4BF1826B"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0B250E8D"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27ABFC3C"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r>
      <w:tr w:rsidR="00A111FE" w14:paraId="494BBB2C"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4EFFC4D5" w14:textId="77777777" w:rsidR="00A111FE" w:rsidRDefault="00A111FE" w:rsidP="004369B3">
            <w:pPr>
              <w:spacing w:after="240"/>
              <w:jc w:val="center"/>
            </w:pPr>
          </w:p>
        </w:tc>
        <w:tc>
          <w:tcPr>
            <w:tcW w:w="2205" w:type="dxa"/>
            <w:vAlign w:val="center"/>
          </w:tcPr>
          <w:p w14:paraId="452EF88B"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3601CC2E"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7E02D8D3"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4E4507DE"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A111FE" w14:paraId="724A9A1B"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7958538F" w14:textId="77777777" w:rsidR="00A111FE" w:rsidRDefault="00A111FE" w:rsidP="004369B3">
            <w:pPr>
              <w:spacing w:after="240"/>
              <w:jc w:val="center"/>
            </w:pPr>
          </w:p>
        </w:tc>
        <w:tc>
          <w:tcPr>
            <w:tcW w:w="2205" w:type="dxa"/>
            <w:vAlign w:val="center"/>
          </w:tcPr>
          <w:p w14:paraId="4C8A8737"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797222F7"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2AB463B4"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6561C189"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r>
      <w:tr w:rsidR="00A111FE" w14:paraId="6C647588"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3306E8E2" w14:textId="77777777" w:rsidR="00A111FE" w:rsidRDefault="00A111FE" w:rsidP="004369B3">
            <w:pPr>
              <w:spacing w:after="240"/>
              <w:jc w:val="center"/>
            </w:pPr>
          </w:p>
        </w:tc>
        <w:tc>
          <w:tcPr>
            <w:tcW w:w="2205" w:type="dxa"/>
            <w:vAlign w:val="center"/>
          </w:tcPr>
          <w:p w14:paraId="2B20EF4F"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29896EEF"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18719A5F"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593BF64B"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A111FE" w14:paraId="7C3BAC40"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64FDDDE3" w14:textId="77777777" w:rsidR="00A111FE" w:rsidRDefault="00A111FE" w:rsidP="004369B3">
            <w:pPr>
              <w:spacing w:after="240"/>
              <w:jc w:val="center"/>
            </w:pPr>
          </w:p>
        </w:tc>
        <w:tc>
          <w:tcPr>
            <w:tcW w:w="2205" w:type="dxa"/>
            <w:vAlign w:val="center"/>
          </w:tcPr>
          <w:p w14:paraId="7A36347D"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0C889640"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6EF8CC05"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59B7D38D"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r>
      <w:tr w:rsidR="00A111FE" w14:paraId="23ED7F6D"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184BFFE6" w14:textId="77777777" w:rsidR="00A111FE" w:rsidRDefault="00A111FE" w:rsidP="004369B3">
            <w:pPr>
              <w:spacing w:after="240"/>
              <w:jc w:val="center"/>
            </w:pPr>
          </w:p>
        </w:tc>
        <w:tc>
          <w:tcPr>
            <w:tcW w:w="2205" w:type="dxa"/>
            <w:vAlign w:val="center"/>
          </w:tcPr>
          <w:p w14:paraId="36A4DCB8"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6DB4413A"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37374BBA"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5F60E992"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A111FE" w14:paraId="10ED363F"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693E35F6" w14:textId="77777777" w:rsidR="00A111FE" w:rsidRDefault="00A111FE" w:rsidP="004369B3">
            <w:pPr>
              <w:spacing w:after="240"/>
              <w:jc w:val="center"/>
            </w:pPr>
          </w:p>
        </w:tc>
        <w:tc>
          <w:tcPr>
            <w:tcW w:w="2205" w:type="dxa"/>
            <w:vAlign w:val="center"/>
          </w:tcPr>
          <w:p w14:paraId="12A91582"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7BAAC85B"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61D54ABC"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4EA0FBEB"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r>
      <w:tr w:rsidR="00A111FE" w14:paraId="77B6C2DD"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7746DA7C" w14:textId="77777777" w:rsidR="00A111FE" w:rsidRDefault="00A111FE" w:rsidP="004369B3">
            <w:pPr>
              <w:spacing w:after="240"/>
              <w:jc w:val="center"/>
            </w:pPr>
          </w:p>
        </w:tc>
        <w:tc>
          <w:tcPr>
            <w:tcW w:w="2205" w:type="dxa"/>
            <w:vAlign w:val="center"/>
          </w:tcPr>
          <w:p w14:paraId="7438D1D0"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42D601B0"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270B90C9"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01BE2C51" w14:textId="77777777" w:rsidR="00A111FE" w:rsidRDefault="00A111FE"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A111FE" w14:paraId="00C6810F"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395E9545" w14:textId="77777777" w:rsidR="00A111FE" w:rsidRDefault="00A111FE" w:rsidP="004369B3">
            <w:pPr>
              <w:spacing w:after="240"/>
              <w:jc w:val="center"/>
            </w:pPr>
          </w:p>
        </w:tc>
        <w:tc>
          <w:tcPr>
            <w:tcW w:w="2205" w:type="dxa"/>
            <w:vAlign w:val="center"/>
          </w:tcPr>
          <w:p w14:paraId="7C9141B8"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6B931EE3"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0614CBCD"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66DB2926" w14:textId="77777777" w:rsidR="00A111FE" w:rsidRDefault="00A111FE" w:rsidP="004369B3">
            <w:pPr>
              <w:spacing w:after="240"/>
              <w:jc w:val="center"/>
              <w:cnfStyle w:val="000000100000" w:firstRow="0" w:lastRow="0" w:firstColumn="0" w:lastColumn="0" w:oddVBand="0" w:evenVBand="0" w:oddHBand="1" w:evenHBand="0" w:firstRowFirstColumn="0" w:firstRowLastColumn="0" w:lastRowFirstColumn="0" w:lastRowLastColumn="0"/>
            </w:pPr>
          </w:p>
        </w:tc>
      </w:tr>
      <w:tr w:rsidR="00A111FE" w14:paraId="3FCF6935" w14:textId="77777777" w:rsidTr="00C823D6">
        <w:trPr>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5A51BF4A" w14:textId="77777777" w:rsidR="00C823D6" w:rsidRDefault="00C823D6" w:rsidP="004369B3">
            <w:pPr>
              <w:spacing w:after="240"/>
              <w:jc w:val="center"/>
            </w:pPr>
          </w:p>
        </w:tc>
        <w:tc>
          <w:tcPr>
            <w:tcW w:w="2205" w:type="dxa"/>
            <w:vAlign w:val="center"/>
          </w:tcPr>
          <w:p w14:paraId="0D24657C"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930" w:type="dxa"/>
            <w:vAlign w:val="center"/>
          </w:tcPr>
          <w:p w14:paraId="4855FEB1"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1611" w:type="dxa"/>
          </w:tcPr>
          <w:p w14:paraId="2618B26E"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c>
          <w:tcPr>
            <w:tcW w:w="3317" w:type="dxa"/>
          </w:tcPr>
          <w:p w14:paraId="1C81EF8B" w14:textId="77777777" w:rsidR="00C823D6" w:rsidRDefault="00C823D6" w:rsidP="004369B3">
            <w:pPr>
              <w:spacing w:after="240"/>
              <w:jc w:val="center"/>
              <w:cnfStyle w:val="000000000000" w:firstRow="0" w:lastRow="0" w:firstColumn="0" w:lastColumn="0" w:oddVBand="0" w:evenVBand="0" w:oddHBand="0" w:evenHBand="0" w:firstRowFirstColumn="0" w:firstRowLastColumn="0" w:lastRowFirstColumn="0" w:lastRowLastColumn="0"/>
            </w:pPr>
          </w:p>
        </w:tc>
      </w:tr>
      <w:tr w:rsidR="007379A0" w14:paraId="69C0D7E8" w14:textId="77777777" w:rsidTr="00C823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822" w:type="dxa"/>
            <w:vAlign w:val="center"/>
          </w:tcPr>
          <w:p w14:paraId="1303FB8F" w14:textId="77777777" w:rsidR="007379A0" w:rsidRDefault="007379A0" w:rsidP="004369B3">
            <w:pPr>
              <w:spacing w:after="240"/>
              <w:jc w:val="center"/>
            </w:pPr>
          </w:p>
        </w:tc>
        <w:tc>
          <w:tcPr>
            <w:tcW w:w="2205" w:type="dxa"/>
            <w:vAlign w:val="center"/>
          </w:tcPr>
          <w:p w14:paraId="1AD6669B" w14:textId="77777777" w:rsidR="007379A0" w:rsidRDefault="007379A0"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930" w:type="dxa"/>
            <w:vAlign w:val="center"/>
          </w:tcPr>
          <w:p w14:paraId="2E2B10FE" w14:textId="77777777" w:rsidR="007379A0" w:rsidRDefault="007379A0"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1611" w:type="dxa"/>
          </w:tcPr>
          <w:p w14:paraId="45379B18" w14:textId="77777777" w:rsidR="007379A0" w:rsidRDefault="007379A0" w:rsidP="004369B3">
            <w:pPr>
              <w:spacing w:after="240"/>
              <w:jc w:val="center"/>
              <w:cnfStyle w:val="000000100000" w:firstRow="0" w:lastRow="0" w:firstColumn="0" w:lastColumn="0" w:oddVBand="0" w:evenVBand="0" w:oddHBand="1" w:evenHBand="0" w:firstRowFirstColumn="0" w:firstRowLastColumn="0" w:lastRowFirstColumn="0" w:lastRowLastColumn="0"/>
            </w:pPr>
          </w:p>
        </w:tc>
        <w:tc>
          <w:tcPr>
            <w:tcW w:w="3317" w:type="dxa"/>
          </w:tcPr>
          <w:p w14:paraId="0145B1C1" w14:textId="77777777" w:rsidR="007379A0" w:rsidRDefault="007379A0" w:rsidP="004369B3">
            <w:pPr>
              <w:spacing w:after="240"/>
              <w:jc w:val="center"/>
              <w:cnfStyle w:val="000000100000" w:firstRow="0" w:lastRow="0" w:firstColumn="0" w:lastColumn="0" w:oddVBand="0" w:evenVBand="0" w:oddHBand="1" w:evenHBand="0" w:firstRowFirstColumn="0" w:firstRowLastColumn="0" w:lastRowFirstColumn="0" w:lastRowLastColumn="0"/>
            </w:pPr>
          </w:p>
        </w:tc>
      </w:tr>
    </w:tbl>
    <w:p w14:paraId="2627D239" w14:textId="77777777" w:rsidR="00C823D6" w:rsidRDefault="00C823D6" w:rsidP="001E1E98"/>
    <w:p w14:paraId="60B8AC12" w14:textId="77777777" w:rsidR="00C823D6" w:rsidRDefault="00C823D6" w:rsidP="001E1E98">
      <w:r>
        <w:br w:type="page"/>
      </w:r>
    </w:p>
    <w:p w14:paraId="27AE26CD" w14:textId="77777777" w:rsidR="00C823D6" w:rsidRDefault="00C823D6" w:rsidP="004369B3">
      <w:pPr>
        <w:pStyle w:val="Heading3"/>
        <w:spacing w:after="240"/>
      </w:pPr>
      <w:bookmarkStart w:id="20" w:name="_Toc520807381"/>
      <w:bookmarkStart w:id="21" w:name="_Toc521318161"/>
      <w:r>
        <w:lastRenderedPageBreak/>
        <w:t>General Collection System Area Map</w:t>
      </w:r>
      <w:bookmarkEnd w:id="20"/>
      <w:bookmarkEnd w:id="21"/>
    </w:p>
    <w:p w14:paraId="5F134E67" w14:textId="7407C3C9" w:rsidR="00167035" w:rsidRPr="00265E9B" w:rsidRDefault="000A4A42" w:rsidP="00167035">
      <w:pPr>
        <w:spacing w:after="240"/>
      </w:pPr>
      <w:r>
        <w:t>Includes surface waterbodies and the locations of public drinking water source(s).  Mapping of all collection system piping, pump stations, etc. should be included i</w:t>
      </w:r>
      <w:r w:rsidR="00A97872">
        <w:t>f</w:t>
      </w:r>
      <w:r>
        <w:t xml:space="preserve"> the information is already available</w:t>
      </w:r>
      <w:r w:rsidR="00167035">
        <w:t>.</w:t>
      </w:r>
      <w:r w:rsidR="00A97872">
        <w:t xml:space="preserve">  Any Swimming (</w:t>
      </w:r>
      <w:hyperlink r:id="rId16" w:history="1">
        <w:r w:rsidR="00A97872" w:rsidRPr="00476607">
          <w:rPr>
            <w:rStyle w:val="Hyperlink"/>
          </w:rPr>
          <w:t>http://gis.adem.alabama.gov/ADEM_Dash/use_class/index.html</w:t>
        </w:r>
      </w:hyperlink>
      <w:r w:rsidR="00A97872">
        <w:t>) or locally known recreational waterbodies should be specifically identified on the map.</w:t>
      </w:r>
    </w:p>
    <w:p w14:paraId="42195FD1" w14:textId="1B86BD2E" w:rsidR="00C823D6" w:rsidRPr="00B31BA7" w:rsidRDefault="00353D2C" w:rsidP="004369B3">
      <w:pPr>
        <w:spacing w:after="240"/>
        <w:rPr>
          <w:i/>
          <w:color w:val="FF0000"/>
        </w:rPr>
      </w:pPr>
      <w:r w:rsidRPr="00B31BA7">
        <w:rPr>
          <w:i/>
          <w:color w:val="FF0000"/>
        </w:rPr>
        <w:t>(Insert</w:t>
      </w:r>
      <w:r w:rsidR="00C823D6" w:rsidRPr="00B31BA7">
        <w:rPr>
          <w:i/>
          <w:color w:val="FF0000"/>
        </w:rPr>
        <w:t xml:space="preserve"> or attach a map of the collection system</w:t>
      </w:r>
      <w:r w:rsidRPr="00B31BA7">
        <w:rPr>
          <w:i/>
          <w:color w:val="FF0000"/>
        </w:rPr>
        <w:t>.)</w:t>
      </w:r>
    </w:p>
    <w:p w14:paraId="627DBCB4" w14:textId="77777777" w:rsidR="007B4866" w:rsidRDefault="007B4866" w:rsidP="00C823D6">
      <w:pPr>
        <w:rPr>
          <w:i/>
        </w:rPr>
      </w:pPr>
      <w:r>
        <w:rPr>
          <w:i/>
        </w:rPr>
        <w:br w:type="page"/>
      </w:r>
    </w:p>
    <w:p w14:paraId="0CBD25D4" w14:textId="77777777" w:rsidR="00265E9B" w:rsidRDefault="007B4866" w:rsidP="004369B3">
      <w:pPr>
        <w:pStyle w:val="Heading3"/>
        <w:spacing w:after="240"/>
      </w:pPr>
      <w:bookmarkStart w:id="22" w:name="_Toc520807382"/>
      <w:bookmarkStart w:id="23" w:name="_Toc521318162"/>
      <w:r>
        <w:lastRenderedPageBreak/>
        <w:t xml:space="preserve">Surface Waterbodies Identification </w:t>
      </w:r>
      <w:r w:rsidR="00265E9B">
        <w:t>Table</w:t>
      </w:r>
      <w:bookmarkEnd w:id="22"/>
      <w:bookmarkEnd w:id="23"/>
    </w:p>
    <w:p w14:paraId="4F60E0B9" w14:textId="691D311A" w:rsidR="00A111FE" w:rsidRPr="00265E9B" w:rsidRDefault="00265E9B" w:rsidP="004369B3">
      <w:pPr>
        <w:spacing w:after="240"/>
      </w:pPr>
      <w:r>
        <w:t>Bodies in the table below are either classified as ‘Swimming’ by the State or not classified as ‘Swimming’ by the State</w:t>
      </w:r>
      <w:r w:rsidR="00AE0160">
        <w:t xml:space="preserve"> (ADEM Admin. Code 335-6-11-.02)</w:t>
      </w:r>
      <w:r>
        <w:t>, but rather known locally as a place where swimming or recreation typically occurs.</w:t>
      </w:r>
      <w:r w:rsidR="00A111FE">
        <w:t xml:space="preserve"> Attach additional pages if necessary.</w:t>
      </w:r>
    </w:p>
    <w:tbl>
      <w:tblPr>
        <w:tblStyle w:val="GridTable4-Accent1"/>
        <w:tblW w:w="0" w:type="auto"/>
        <w:tblLook w:val="04A0" w:firstRow="1" w:lastRow="0" w:firstColumn="1" w:lastColumn="0" w:noHBand="0" w:noVBand="1"/>
      </w:tblPr>
      <w:tblGrid>
        <w:gridCol w:w="3505"/>
        <w:gridCol w:w="2430"/>
        <w:gridCol w:w="2430"/>
        <w:gridCol w:w="2425"/>
      </w:tblGrid>
      <w:tr w:rsidR="00AE0160" w14:paraId="0E43AD3E" w14:textId="77777777" w:rsidTr="00233F4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529A0793" w14:textId="77777777" w:rsidR="00A97872" w:rsidRDefault="00A97872" w:rsidP="00265E9B">
            <w:pPr>
              <w:jc w:val="center"/>
            </w:pPr>
            <w:r>
              <w:t>Classification</w:t>
            </w:r>
          </w:p>
        </w:tc>
        <w:tc>
          <w:tcPr>
            <w:tcW w:w="2430" w:type="dxa"/>
            <w:vAlign w:val="center"/>
          </w:tcPr>
          <w:p w14:paraId="7A218198" w14:textId="77777777" w:rsidR="00A97872" w:rsidRDefault="00A97872" w:rsidP="00265E9B">
            <w:pPr>
              <w:jc w:val="center"/>
              <w:cnfStyle w:val="100000000000" w:firstRow="1" w:lastRow="0" w:firstColumn="0" w:lastColumn="0" w:oddVBand="0" w:evenVBand="0" w:oddHBand="0" w:evenHBand="0" w:firstRowFirstColumn="0" w:firstRowLastColumn="0" w:lastRowFirstColumn="0" w:lastRowLastColumn="0"/>
            </w:pPr>
            <w:r>
              <w:t>Location ID / Name</w:t>
            </w:r>
          </w:p>
        </w:tc>
        <w:tc>
          <w:tcPr>
            <w:tcW w:w="2430" w:type="dxa"/>
            <w:vAlign w:val="center"/>
          </w:tcPr>
          <w:p w14:paraId="72759356" w14:textId="1B1460A9" w:rsidR="00A97872" w:rsidRDefault="00A97872" w:rsidP="00265E9B">
            <w:pPr>
              <w:jc w:val="center"/>
              <w:cnfStyle w:val="100000000000" w:firstRow="1" w:lastRow="0" w:firstColumn="0" w:lastColumn="0" w:oddVBand="0" w:evenVBand="0" w:oddHBand="0" w:evenHBand="0" w:firstRowFirstColumn="0" w:firstRowLastColumn="0" w:lastRowFirstColumn="0" w:lastRowLastColumn="0"/>
            </w:pPr>
            <w:r>
              <w:t>From</w:t>
            </w:r>
          </w:p>
        </w:tc>
        <w:tc>
          <w:tcPr>
            <w:tcW w:w="2425" w:type="dxa"/>
            <w:vAlign w:val="center"/>
          </w:tcPr>
          <w:p w14:paraId="23A23278" w14:textId="77CCE9CA" w:rsidR="00A97872" w:rsidRDefault="00A97872" w:rsidP="00265E9B">
            <w:pPr>
              <w:jc w:val="center"/>
              <w:cnfStyle w:val="100000000000" w:firstRow="1" w:lastRow="0" w:firstColumn="0" w:lastColumn="0" w:oddVBand="0" w:evenVBand="0" w:oddHBand="0" w:evenHBand="0" w:firstRowFirstColumn="0" w:firstRowLastColumn="0" w:lastRowFirstColumn="0" w:lastRowLastColumn="0"/>
            </w:pPr>
            <w:r>
              <w:t>To</w:t>
            </w:r>
          </w:p>
        </w:tc>
      </w:tr>
      <w:tr w:rsidR="00AE0160" w14:paraId="23E5BC07"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5559E8D5" w14:textId="77777777" w:rsidR="00A97872" w:rsidRDefault="00A97872" w:rsidP="00265E9B">
            <w:pPr>
              <w:jc w:val="center"/>
              <w:rPr>
                <w:bCs w:val="0"/>
                <w:i/>
                <w:color w:val="404040" w:themeColor="text1" w:themeTint="BF"/>
              </w:rPr>
            </w:pPr>
            <w:r>
              <w:rPr>
                <w:b w:val="0"/>
                <w:i/>
                <w:color w:val="404040" w:themeColor="text1" w:themeTint="BF"/>
              </w:rPr>
              <w:t>(example)</w:t>
            </w:r>
          </w:p>
          <w:p w14:paraId="75460DE4" w14:textId="5D06C6E5" w:rsidR="00A97872" w:rsidRPr="00E133BB" w:rsidRDefault="00A97872" w:rsidP="00265E9B">
            <w:pPr>
              <w:jc w:val="center"/>
              <w:rPr>
                <w:b w:val="0"/>
                <w:i/>
                <w:color w:val="404040" w:themeColor="text1" w:themeTint="BF"/>
              </w:rPr>
            </w:pPr>
            <w:r>
              <w:rPr>
                <w:b w:val="0"/>
                <w:i/>
                <w:color w:val="404040" w:themeColor="text1" w:themeTint="BF"/>
              </w:rPr>
              <w:t>Swimming</w:t>
            </w:r>
            <w:r w:rsidR="00AE0160">
              <w:rPr>
                <w:b w:val="0"/>
                <w:i/>
                <w:color w:val="404040" w:themeColor="text1" w:themeTint="BF"/>
              </w:rPr>
              <w:t>/Fish &amp; Wildlife</w:t>
            </w:r>
          </w:p>
        </w:tc>
        <w:tc>
          <w:tcPr>
            <w:tcW w:w="2430" w:type="dxa"/>
            <w:vAlign w:val="center"/>
          </w:tcPr>
          <w:p w14:paraId="1B8FCDDB" w14:textId="0B31E5A5" w:rsidR="00A97872" w:rsidRPr="00E133BB" w:rsidRDefault="00A97872" w:rsidP="00265E9B">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Alabama River</w:t>
            </w:r>
          </w:p>
        </w:tc>
        <w:tc>
          <w:tcPr>
            <w:tcW w:w="2430" w:type="dxa"/>
            <w:vAlign w:val="center"/>
          </w:tcPr>
          <w:p w14:paraId="76D8FEEE" w14:textId="7FFC0DBB" w:rsidR="00A97872" w:rsidRPr="00E133BB" w:rsidRDefault="00AE0160" w:rsidP="00A42750">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Clairborne Lock and Dam</w:t>
            </w:r>
          </w:p>
        </w:tc>
        <w:tc>
          <w:tcPr>
            <w:tcW w:w="2425" w:type="dxa"/>
            <w:vAlign w:val="center"/>
          </w:tcPr>
          <w:p w14:paraId="7DB8EF63" w14:textId="03A7BD0B" w:rsidR="00A97872" w:rsidRDefault="00AE0160">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Alabama and Gulf Coast Railway</w:t>
            </w:r>
          </w:p>
        </w:tc>
      </w:tr>
      <w:tr w:rsidR="00AE0160" w14:paraId="2B4FAC1F"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F6B1F20" w14:textId="77777777" w:rsidR="00A97872" w:rsidRDefault="00A97872" w:rsidP="00265E9B">
            <w:pPr>
              <w:jc w:val="center"/>
              <w:rPr>
                <w:bCs w:val="0"/>
                <w:i/>
                <w:color w:val="404040" w:themeColor="text1" w:themeTint="BF"/>
              </w:rPr>
            </w:pPr>
            <w:r>
              <w:rPr>
                <w:b w:val="0"/>
                <w:i/>
                <w:color w:val="404040" w:themeColor="text1" w:themeTint="BF"/>
              </w:rPr>
              <w:t xml:space="preserve">(example) </w:t>
            </w:r>
          </w:p>
          <w:p w14:paraId="0B95EC84" w14:textId="550BF715" w:rsidR="00A97872" w:rsidRPr="00265E9B" w:rsidRDefault="00AE0160" w:rsidP="00265E9B">
            <w:pPr>
              <w:jc w:val="center"/>
              <w:rPr>
                <w:b w:val="0"/>
                <w:i/>
                <w:color w:val="404040" w:themeColor="text1" w:themeTint="BF"/>
              </w:rPr>
            </w:pPr>
            <w:r>
              <w:rPr>
                <w:b w:val="0"/>
                <w:i/>
                <w:color w:val="404040" w:themeColor="text1" w:themeTint="BF"/>
              </w:rPr>
              <w:t>Locally Identified as Recreational</w:t>
            </w:r>
          </w:p>
        </w:tc>
        <w:tc>
          <w:tcPr>
            <w:tcW w:w="2430" w:type="dxa"/>
            <w:vAlign w:val="center"/>
          </w:tcPr>
          <w:p w14:paraId="119F27EC" w14:textId="5DEC1D58" w:rsidR="00A97872" w:rsidRPr="00265E9B" w:rsidRDefault="0013496E" w:rsidP="00265E9B">
            <w:pPr>
              <w:jc w:val="center"/>
              <w:cnfStyle w:val="000000000000" w:firstRow="0" w:lastRow="0" w:firstColumn="0" w:lastColumn="0" w:oddVBand="0" w:evenVBand="0" w:oddHBand="0" w:evenHBand="0" w:firstRowFirstColumn="0" w:firstRowLastColumn="0" w:lastRowFirstColumn="0" w:lastRowLastColumn="0"/>
              <w:rPr>
                <w:i/>
                <w:color w:val="404040" w:themeColor="text1" w:themeTint="BF"/>
              </w:rPr>
            </w:pPr>
            <w:r>
              <w:rPr>
                <w:i/>
                <w:color w:val="404040" w:themeColor="text1" w:themeTint="BF"/>
              </w:rPr>
              <w:t>Fun</w:t>
            </w:r>
            <w:r w:rsidR="00AE0160">
              <w:rPr>
                <w:i/>
                <w:color w:val="404040" w:themeColor="text1" w:themeTint="BF"/>
              </w:rPr>
              <w:t xml:space="preserve"> River</w:t>
            </w:r>
          </w:p>
        </w:tc>
        <w:tc>
          <w:tcPr>
            <w:tcW w:w="2430" w:type="dxa"/>
            <w:vAlign w:val="center"/>
          </w:tcPr>
          <w:p w14:paraId="21CB4368" w14:textId="62A5D048" w:rsidR="00A97872" w:rsidRPr="00265E9B" w:rsidRDefault="00342CD4" w:rsidP="00265E9B">
            <w:pPr>
              <w:jc w:val="center"/>
              <w:cnfStyle w:val="000000000000" w:firstRow="0" w:lastRow="0" w:firstColumn="0" w:lastColumn="0" w:oddVBand="0" w:evenVBand="0" w:oddHBand="0" w:evenHBand="0" w:firstRowFirstColumn="0" w:firstRowLastColumn="0" w:lastRowFirstColumn="0" w:lastRowLastColumn="0"/>
              <w:rPr>
                <w:i/>
                <w:color w:val="404040" w:themeColor="text1" w:themeTint="BF"/>
              </w:rPr>
            </w:pPr>
            <w:r>
              <w:rPr>
                <w:i/>
                <w:color w:val="404040" w:themeColor="text1" w:themeTint="BF"/>
              </w:rPr>
              <w:t>Good Times Creek</w:t>
            </w:r>
          </w:p>
        </w:tc>
        <w:tc>
          <w:tcPr>
            <w:tcW w:w="2425" w:type="dxa"/>
            <w:vAlign w:val="center"/>
          </w:tcPr>
          <w:p w14:paraId="0DE5A8E1" w14:textId="543113A6" w:rsidR="00A97872" w:rsidRPr="00265E9B" w:rsidRDefault="00342CD4" w:rsidP="00265E9B">
            <w:pPr>
              <w:jc w:val="center"/>
              <w:cnfStyle w:val="000000000000" w:firstRow="0" w:lastRow="0" w:firstColumn="0" w:lastColumn="0" w:oddVBand="0" w:evenVBand="0" w:oddHBand="0" w:evenHBand="0" w:firstRowFirstColumn="0" w:firstRowLastColumn="0" w:lastRowFirstColumn="0" w:lastRowLastColumn="0"/>
              <w:rPr>
                <w:i/>
                <w:color w:val="404040" w:themeColor="text1" w:themeTint="BF"/>
              </w:rPr>
            </w:pPr>
            <w:r>
              <w:rPr>
                <w:i/>
                <w:color w:val="404040" w:themeColor="text1" w:themeTint="BF"/>
              </w:rPr>
              <w:t>Better Times Lake</w:t>
            </w:r>
          </w:p>
        </w:tc>
      </w:tr>
      <w:tr w:rsidR="00AE0160" w14:paraId="115978B0"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2A8AF435" w14:textId="77777777" w:rsidR="00A97872" w:rsidRDefault="00A97872" w:rsidP="006B5DBC">
            <w:pPr>
              <w:jc w:val="center"/>
            </w:pPr>
          </w:p>
        </w:tc>
        <w:tc>
          <w:tcPr>
            <w:tcW w:w="2430" w:type="dxa"/>
            <w:vAlign w:val="center"/>
          </w:tcPr>
          <w:p w14:paraId="2FC77204"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116DD85A"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3E11A074"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493C9CF6"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0779F93" w14:textId="77777777" w:rsidR="00A97872" w:rsidRDefault="00A97872" w:rsidP="006B5DBC">
            <w:pPr>
              <w:jc w:val="center"/>
            </w:pPr>
          </w:p>
        </w:tc>
        <w:tc>
          <w:tcPr>
            <w:tcW w:w="2430" w:type="dxa"/>
            <w:vAlign w:val="center"/>
          </w:tcPr>
          <w:p w14:paraId="7831A79C"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23F80A61"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7DB2E4B4"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136ABCDF"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55E5D23" w14:textId="77777777" w:rsidR="00A97872" w:rsidRDefault="00A97872" w:rsidP="006B5DBC">
            <w:pPr>
              <w:jc w:val="center"/>
            </w:pPr>
          </w:p>
        </w:tc>
        <w:tc>
          <w:tcPr>
            <w:tcW w:w="2430" w:type="dxa"/>
            <w:vAlign w:val="center"/>
          </w:tcPr>
          <w:p w14:paraId="0027E468"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15721159"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54103336"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1F034293"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0DC846B" w14:textId="77777777" w:rsidR="00A97872" w:rsidRDefault="00A97872" w:rsidP="006B5DBC">
            <w:pPr>
              <w:jc w:val="center"/>
            </w:pPr>
          </w:p>
        </w:tc>
        <w:tc>
          <w:tcPr>
            <w:tcW w:w="2430" w:type="dxa"/>
            <w:vAlign w:val="center"/>
          </w:tcPr>
          <w:p w14:paraId="26D0A256"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2CF09031"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23D869B4"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0876BEB6"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5B1DCAFB" w14:textId="77777777" w:rsidR="00A97872" w:rsidRDefault="00A97872" w:rsidP="006B5DBC">
            <w:pPr>
              <w:jc w:val="center"/>
            </w:pPr>
          </w:p>
        </w:tc>
        <w:tc>
          <w:tcPr>
            <w:tcW w:w="2430" w:type="dxa"/>
            <w:vAlign w:val="center"/>
          </w:tcPr>
          <w:p w14:paraId="2100E743"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3AB4B448"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4174F7D0"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4E35EEBF"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4E7EEFC8" w14:textId="77777777" w:rsidR="00A97872" w:rsidRDefault="00A97872" w:rsidP="006B5DBC">
            <w:pPr>
              <w:jc w:val="center"/>
            </w:pPr>
          </w:p>
        </w:tc>
        <w:tc>
          <w:tcPr>
            <w:tcW w:w="2430" w:type="dxa"/>
            <w:vAlign w:val="center"/>
          </w:tcPr>
          <w:p w14:paraId="76C1B72D"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009D2C4B"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28B8DEF0"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1050BEEB"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614FA18" w14:textId="77777777" w:rsidR="00A97872" w:rsidRDefault="00A97872" w:rsidP="006B5DBC">
            <w:pPr>
              <w:jc w:val="center"/>
            </w:pPr>
          </w:p>
        </w:tc>
        <w:tc>
          <w:tcPr>
            <w:tcW w:w="2430" w:type="dxa"/>
            <w:vAlign w:val="center"/>
          </w:tcPr>
          <w:p w14:paraId="6DCB22FD"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250A2D90"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1282A549"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5BDF0F47"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4B8FBB7" w14:textId="77777777" w:rsidR="00A97872" w:rsidRDefault="00A97872" w:rsidP="006B5DBC">
            <w:pPr>
              <w:jc w:val="center"/>
            </w:pPr>
          </w:p>
        </w:tc>
        <w:tc>
          <w:tcPr>
            <w:tcW w:w="2430" w:type="dxa"/>
            <w:vAlign w:val="center"/>
          </w:tcPr>
          <w:p w14:paraId="479D53C0"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79A2D665"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7707E53D"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021ABD95"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1759FD99" w14:textId="77777777" w:rsidR="00A97872" w:rsidRDefault="00A97872" w:rsidP="006B5DBC">
            <w:pPr>
              <w:jc w:val="center"/>
            </w:pPr>
          </w:p>
        </w:tc>
        <w:tc>
          <w:tcPr>
            <w:tcW w:w="2430" w:type="dxa"/>
            <w:vAlign w:val="center"/>
          </w:tcPr>
          <w:p w14:paraId="72629226"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4A8DA527"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3705B1FE"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794FF167"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56E7A344" w14:textId="77777777" w:rsidR="00A97872" w:rsidRDefault="00A97872" w:rsidP="006B5DBC">
            <w:pPr>
              <w:jc w:val="center"/>
            </w:pPr>
          </w:p>
        </w:tc>
        <w:tc>
          <w:tcPr>
            <w:tcW w:w="2430" w:type="dxa"/>
            <w:vAlign w:val="center"/>
          </w:tcPr>
          <w:p w14:paraId="0F6F5302"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3CD01C0A"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16D07AD6"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4F9804F8"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AECE22D" w14:textId="77777777" w:rsidR="00A97872" w:rsidRDefault="00A97872" w:rsidP="006B5DBC">
            <w:pPr>
              <w:jc w:val="center"/>
            </w:pPr>
          </w:p>
        </w:tc>
        <w:tc>
          <w:tcPr>
            <w:tcW w:w="2430" w:type="dxa"/>
            <w:vAlign w:val="center"/>
          </w:tcPr>
          <w:p w14:paraId="3CAD7F3C"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66F7050D"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2D899EE9"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1C20845A"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16037311" w14:textId="77777777" w:rsidR="00A97872" w:rsidRDefault="00A97872" w:rsidP="006B5DBC">
            <w:pPr>
              <w:jc w:val="center"/>
            </w:pPr>
          </w:p>
        </w:tc>
        <w:tc>
          <w:tcPr>
            <w:tcW w:w="2430" w:type="dxa"/>
            <w:vAlign w:val="center"/>
          </w:tcPr>
          <w:p w14:paraId="1D6205E8"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548947A2"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318DEE17"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424F1045"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2682248C" w14:textId="77777777" w:rsidR="00A97872" w:rsidRDefault="00A97872" w:rsidP="006B5DBC">
            <w:pPr>
              <w:jc w:val="center"/>
            </w:pPr>
          </w:p>
        </w:tc>
        <w:tc>
          <w:tcPr>
            <w:tcW w:w="2430" w:type="dxa"/>
            <w:vAlign w:val="center"/>
          </w:tcPr>
          <w:p w14:paraId="69C0DD02"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26EB80E0"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33BBE179"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18EEB894"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6E301150" w14:textId="77777777" w:rsidR="00A97872" w:rsidRDefault="00A97872" w:rsidP="006B5DBC">
            <w:pPr>
              <w:jc w:val="center"/>
            </w:pPr>
          </w:p>
        </w:tc>
        <w:tc>
          <w:tcPr>
            <w:tcW w:w="2430" w:type="dxa"/>
            <w:vAlign w:val="center"/>
          </w:tcPr>
          <w:p w14:paraId="451519A1"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55852129"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6F55FC68"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r w:rsidR="00AE0160" w14:paraId="1E3C69DE" w14:textId="77777777" w:rsidTr="00233F4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192BB7F8" w14:textId="77777777" w:rsidR="00A97872" w:rsidRDefault="00A97872" w:rsidP="006B5DBC">
            <w:pPr>
              <w:jc w:val="center"/>
            </w:pPr>
          </w:p>
        </w:tc>
        <w:tc>
          <w:tcPr>
            <w:tcW w:w="2430" w:type="dxa"/>
            <w:vAlign w:val="center"/>
          </w:tcPr>
          <w:p w14:paraId="3D3D7365"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30" w:type="dxa"/>
            <w:vAlign w:val="center"/>
          </w:tcPr>
          <w:p w14:paraId="7980BC69"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c>
          <w:tcPr>
            <w:tcW w:w="2425" w:type="dxa"/>
          </w:tcPr>
          <w:p w14:paraId="5AC8F65D" w14:textId="77777777" w:rsidR="00A97872" w:rsidRDefault="00A97872" w:rsidP="006B5DBC">
            <w:pPr>
              <w:jc w:val="center"/>
              <w:cnfStyle w:val="000000100000" w:firstRow="0" w:lastRow="0" w:firstColumn="0" w:lastColumn="0" w:oddVBand="0" w:evenVBand="0" w:oddHBand="1" w:evenHBand="0" w:firstRowFirstColumn="0" w:firstRowLastColumn="0" w:lastRowFirstColumn="0" w:lastRowLastColumn="0"/>
            </w:pPr>
          </w:p>
        </w:tc>
      </w:tr>
      <w:tr w:rsidR="00AE0160" w14:paraId="35B6A39A" w14:textId="77777777" w:rsidTr="00233F42">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EB62692" w14:textId="77777777" w:rsidR="00A97872" w:rsidRDefault="00A97872" w:rsidP="006B5DBC">
            <w:pPr>
              <w:jc w:val="center"/>
            </w:pPr>
          </w:p>
        </w:tc>
        <w:tc>
          <w:tcPr>
            <w:tcW w:w="2430" w:type="dxa"/>
            <w:vAlign w:val="center"/>
          </w:tcPr>
          <w:p w14:paraId="7CF25600"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30" w:type="dxa"/>
            <w:vAlign w:val="center"/>
          </w:tcPr>
          <w:p w14:paraId="77DA2938"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c>
          <w:tcPr>
            <w:tcW w:w="2425" w:type="dxa"/>
          </w:tcPr>
          <w:p w14:paraId="076C46DA" w14:textId="77777777" w:rsidR="00A97872" w:rsidRDefault="00A97872" w:rsidP="006B5DBC">
            <w:pPr>
              <w:jc w:val="center"/>
              <w:cnfStyle w:val="000000000000" w:firstRow="0" w:lastRow="0" w:firstColumn="0" w:lastColumn="0" w:oddVBand="0" w:evenVBand="0" w:oddHBand="0" w:evenHBand="0" w:firstRowFirstColumn="0" w:firstRowLastColumn="0" w:lastRowFirstColumn="0" w:lastRowLastColumn="0"/>
            </w:pPr>
          </w:p>
        </w:tc>
      </w:tr>
    </w:tbl>
    <w:p w14:paraId="3AAF2DED" w14:textId="77777777" w:rsidR="00330B80" w:rsidRDefault="00265E9B" w:rsidP="007B4866">
      <w:r>
        <w:br w:type="page"/>
      </w:r>
    </w:p>
    <w:p w14:paraId="6D81B4E9" w14:textId="77777777" w:rsidR="00330B80" w:rsidRDefault="001763E3" w:rsidP="00330B80">
      <w:pPr>
        <w:pStyle w:val="Heading1"/>
      </w:pPr>
      <w:bookmarkStart w:id="24" w:name="_Toc520807383"/>
      <w:bookmarkStart w:id="25" w:name="_Toc521318163"/>
      <w:r>
        <w:lastRenderedPageBreak/>
        <w:t>Response to Notification</w:t>
      </w:r>
      <w:r w:rsidR="00330B80">
        <w:t xml:space="preserve"> of S</w:t>
      </w:r>
      <w:r w:rsidR="007F639F">
        <w:t>pill</w:t>
      </w:r>
      <w:r w:rsidR="00330B80">
        <w:t>s</w:t>
      </w:r>
      <w:bookmarkEnd w:id="24"/>
      <w:bookmarkEnd w:id="25"/>
    </w:p>
    <w:p w14:paraId="24064A5A" w14:textId="14E10C06" w:rsidR="00A111FE" w:rsidRDefault="00C87E0E" w:rsidP="00330B80">
      <w:r w:rsidRPr="00C87E0E">
        <w:t xml:space="preserve">The </w:t>
      </w:r>
      <w:r w:rsidR="000A4A42">
        <w:rPr>
          <w:b/>
          <w:color w:val="FF0000"/>
        </w:rPr>
        <w:t>Permittee Name</w:t>
      </w:r>
      <w:r w:rsidR="000A4A42" w:rsidRPr="00C87E0E">
        <w:t xml:space="preserve"> </w:t>
      </w:r>
      <w:r w:rsidRPr="00C87E0E">
        <w:t xml:space="preserve">has adopted service call/overflow response procedures requiring immediate response to minimize or eliminate an overflow. </w:t>
      </w:r>
    </w:p>
    <w:p w14:paraId="205F3457" w14:textId="77777777" w:rsidR="00330B80" w:rsidRDefault="00C87E0E" w:rsidP="00330B80">
      <w:r w:rsidRPr="00C87E0E">
        <w:t xml:space="preserve">When </w:t>
      </w:r>
      <w:r w:rsidRPr="00121361">
        <w:rPr>
          <w:noProof/>
        </w:rPr>
        <w:t>a notification</w:t>
      </w:r>
      <w:r w:rsidRPr="00C87E0E">
        <w:t xml:space="preserve"> of </w:t>
      </w:r>
      <w:r w:rsidRPr="00C0778A">
        <w:rPr>
          <w:noProof/>
        </w:rPr>
        <w:t>an SSO is received, it should be clearly</w:t>
      </w:r>
      <w:r w:rsidRPr="00C87E0E">
        <w:t xml:space="preserve"> communicated to the caller who will respond, the </w:t>
      </w:r>
      <w:r w:rsidRPr="00C0778A">
        <w:rPr>
          <w:noProof/>
        </w:rPr>
        <w:t>estimated time of arrival, and what areas will</w:t>
      </w:r>
      <w:r w:rsidRPr="00C87E0E">
        <w:t xml:space="preserve"> need to be accessed. The information provided by </w:t>
      </w:r>
      <w:r w:rsidRPr="00C0778A">
        <w:rPr>
          <w:noProof/>
        </w:rPr>
        <w:t>the caller should be verified before dispatching a</w:t>
      </w:r>
      <w:r w:rsidRPr="00C87E0E">
        <w:t xml:space="preserve"> field crew.</w:t>
      </w:r>
    </w:p>
    <w:p w14:paraId="7F67B8AE" w14:textId="77777777" w:rsidR="001763E3" w:rsidRDefault="004369B3" w:rsidP="004369B3">
      <w:pPr>
        <w:pStyle w:val="Heading3"/>
        <w:spacing w:after="240"/>
      </w:pPr>
      <w:bookmarkStart w:id="26" w:name="_Toc520807384"/>
      <w:bookmarkStart w:id="27" w:name="_Toc521318164"/>
      <w:r>
        <w:t>Public Observation of an SSO</w:t>
      </w:r>
      <w:bookmarkEnd w:id="26"/>
      <w:bookmarkEnd w:id="27"/>
    </w:p>
    <w:p w14:paraId="4924EB90" w14:textId="77777777" w:rsidR="004369B3" w:rsidRDefault="004369B3" w:rsidP="004369B3">
      <w:pPr>
        <w:spacing w:after="240"/>
      </w:pPr>
      <w:r>
        <w:t>Public observation is typically the most common way that a Utility is notified of blockages and spills.  Contact information for reporting sewer spills and backups are as follows:</w:t>
      </w:r>
    </w:p>
    <w:p w14:paraId="286DD2FF" w14:textId="77777777" w:rsidR="004369B3" w:rsidRDefault="004369B3" w:rsidP="0057560A">
      <w:pPr>
        <w:spacing w:after="0" w:line="240" w:lineRule="auto"/>
        <w:jc w:val="center"/>
      </w:pPr>
      <w:r>
        <w:t xml:space="preserve">Website: </w:t>
      </w:r>
      <w:hyperlink r:id="rId17" w:history="1">
        <w:r w:rsidRPr="00F15AB0">
          <w:rPr>
            <w:rStyle w:val="Hyperlink"/>
          </w:rPr>
          <w:t>https://www.anytown.com</w:t>
        </w:r>
      </w:hyperlink>
    </w:p>
    <w:p w14:paraId="184458C1" w14:textId="77777777" w:rsidR="004369B3" w:rsidRDefault="004369B3" w:rsidP="0057560A">
      <w:pPr>
        <w:spacing w:after="0" w:line="240" w:lineRule="auto"/>
        <w:jc w:val="center"/>
      </w:pPr>
      <w:r>
        <w:t xml:space="preserve">Primary Telephone Number: </w:t>
      </w:r>
      <w:r>
        <w:tab/>
        <w:t>(555) 555-5555</w:t>
      </w:r>
    </w:p>
    <w:p w14:paraId="110DAEF8" w14:textId="77777777" w:rsidR="0085674D" w:rsidRDefault="0085674D" w:rsidP="0057560A">
      <w:pPr>
        <w:spacing w:after="0" w:line="240" w:lineRule="auto"/>
        <w:jc w:val="center"/>
      </w:pPr>
      <w:r>
        <w:t>After Normal Working Hours Telephone Number: (555) 555-5555</w:t>
      </w:r>
    </w:p>
    <w:p w14:paraId="54FE252D" w14:textId="77777777" w:rsidR="004369B3" w:rsidRDefault="004369B3" w:rsidP="0057560A">
      <w:pPr>
        <w:spacing w:line="240" w:lineRule="auto"/>
        <w:jc w:val="center"/>
      </w:pPr>
      <w:r>
        <w:t>Emergency Telephone Number: (555) 555-5555</w:t>
      </w:r>
    </w:p>
    <w:p w14:paraId="34E51B52" w14:textId="77777777" w:rsidR="000A4A42" w:rsidRPr="00B25251" w:rsidRDefault="000A4A42" w:rsidP="00B25251">
      <w:pPr>
        <w:spacing w:before="80"/>
        <w:rPr>
          <w:i/>
          <w:sz w:val="30"/>
          <w:szCs w:val="30"/>
        </w:rPr>
      </w:pPr>
      <w:r w:rsidRPr="00B25251">
        <w:rPr>
          <w:i/>
          <w:sz w:val="30"/>
          <w:szCs w:val="30"/>
        </w:rPr>
        <w:t>Information Required from the Public</w:t>
      </w:r>
    </w:p>
    <w:p w14:paraId="5455E8D0" w14:textId="77777777" w:rsidR="000A4A42" w:rsidRPr="004369B3" w:rsidRDefault="000A4A42" w:rsidP="00B25251">
      <w:pPr>
        <w:spacing w:before="80"/>
      </w:pPr>
      <w:r>
        <w:t>At a minimum, the date and time of observation and location of the SSO should be obtained from the public along with their contact information</w:t>
      </w:r>
      <w:r w:rsidR="0085674D">
        <w:t>, if possible</w:t>
      </w:r>
      <w:r>
        <w:t>.</w:t>
      </w:r>
    </w:p>
    <w:p w14:paraId="7ED14D19" w14:textId="77777777" w:rsidR="004369B3" w:rsidRDefault="004369B3" w:rsidP="0057560A">
      <w:pPr>
        <w:pStyle w:val="Heading4"/>
        <w:spacing w:after="160"/>
      </w:pPr>
      <w:r>
        <w:t>Normal Working Hours</w:t>
      </w:r>
    </w:p>
    <w:p w14:paraId="3E87BA9C" w14:textId="5CCDB954" w:rsidR="004369B3" w:rsidRDefault="00234CB6" w:rsidP="004369B3">
      <w:pPr>
        <w:spacing w:after="240"/>
      </w:pPr>
      <w:r w:rsidRPr="00234CB6">
        <w:t xml:space="preserve">The regular working hours for </w:t>
      </w:r>
      <w:r w:rsidR="000A4A42">
        <w:rPr>
          <w:color w:val="FF0000"/>
        </w:rPr>
        <w:t>Permittee Name</w:t>
      </w:r>
      <w:r w:rsidR="0057560A" w:rsidRPr="0057560A">
        <w:rPr>
          <w:color w:val="FF0000"/>
        </w:rPr>
        <w:t xml:space="preserve"> </w:t>
      </w:r>
      <w:r w:rsidR="0057560A" w:rsidRPr="00B25251">
        <w:t xml:space="preserve">employees </w:t>
      </w:r>
      <w:r w:rsidRPr="001A534E">
        <w:t xml:space="preserve">are </w:t>
      </w:r>
      <w:r w:rsidRPr="0057560A">
        <w:rPr>
          <w:color w:val="FF0000"/>
        </w:rPr>
        <w:t>Monday through Friday from 6:30 a.m. to 3:00 p.m.,</w:t>
      </w:r>
      <w:r w:rsidRPr="00234CB6">
        <w:t xml:space="preserve"> except holidays. When a report of </w:t>
      </w:r>
      <w:r w:rsidRPr="00C0778A">
        <w:rPr>
          <w:noProof/>
        </w:rPr>
        <w:t xml:space="preserve">a sewer spill or backup is made, </w:t>
      </w:r>
      <w:r w:rsidR="000A4A42">
        <w:rPr>
          <w:noProof/>
          <w:color w:val="FF0000"/>
        </w:rPr>
        <w:t>Permittee Name</w:t>
      </w:r>
      <w:r w:rsidR="000A4A42" w:rsidRPr="0057560A">
        <w:rPr>
          <w:color w:val="FF0000"/>
        </w:rPr>
        <w:t xml:space="preserve"> </w:t>
      </w:r>
      <w:r w:rsidRPr="00B25251">
        <w:t>staff</w:t>
      </w:r>
      <w:r w:rsidRPr="001A534E">
        <w:t xml:space="preserve"> route the </w:t>
      </w:r>
      <w:r w:rsidRPr="00234CB6">
        <w:t xml:space="preserve">call directly to the </w:t>
      </w:r>
      <w:r w:rsidR="0057560A">
        <w:t>SSO Coordinator</w:t>
      </w:r>
      <w:r w:rsidRPr="00234CB6">
        <w:t xml:space="preserve">, who </w:t>
      </w:r>
      <w:r w:rsidR="000A4A42">
        <w:t>records</w:t>
      </w:r>
      <w:r w:rsidR="000A4A42" w:rsidRPr="00234CB6">
        <w:t xml:space="preserve"> </w:t>
      </w:r>
      <w:r w:rsidRPr="00234CB6">
        <w:t xml:space="preserve">the information </w:t>
      </w:r>
      <w:r w:rsidR="000A4A42">
        <w:t xml:space="preserve">required </w:t>
      </w:r>
      <w:r w:rsidRPr="00234CB6">
        <w:t xml:space="preserve">from the </w:t>
      </w:r>
      <w:r w:rsidR="000A4A42">
        <w:t>public</w:t>
      </w:r>
      <w:r w:rsidR="0057560A">
        <w:t xml:space="preserve">, and </w:t>
      </w:r>
      <w:r w:rsidR="000A4A42">
        <w:t>initiates the response actions</w:t>
      </w:r>
      <w:r w:rsidRPr="00234CB6">
        <w:t xml:space="preserve">. The </w:t>
      </w:r>
      <w:r w:rsidR="0057560A">
        <w:t>SSO Coordinator</w:t>
      </w:r>
      <w:r w:rsidR="0057560A" w:rsidRPr="00234CB6">
        <w:t xml:space="preserve"> </w:t>
      </w:r>
      <w:r w:rsidRPr="00234CB6">
        <w:t xml:space="preserve">communicates the information to the </w:t>
      </w:r>
      <w:r w:rsidR="000A4A42">
        <w:t>SSO Responder</w:t>
      </w:r>
      <w:r w:rsidRPr="00234CB6">
        <w:t>.</w:t>
      </w:r>
      <w:r w:rsidR="000A4A42">
        <w:t xml:space="preserve">  If the Primary SSO Coordinator/Responder is not available, the Secondary SSO Coordinator/Responder will fulfil the role of the Primary SSO Coordinator/Responder.</w:t>
      </w:r>
    </w:p>
    <w:p w14:paraId="780EB654" w14:textId="77777777" w:rsidR="004369B3" w:rsidRDefault="004369B3" w:rsidP="004369B3">
      <w:pPr>
        <w:pStyle w:val="Heading4"/>
        <w:spacing w:after="240"/>
      </w:pPr>
      <w:r>
        <w:t>After Normal Working Hours</w:t>
      </w:r>
    </w:p>
    <w:p w14:paraId="6775B58A" w14:textId="5B36648E" w:rsidR="0057560A" w:rsidRPr="0057560A" w:rsidRDefault="0057560A" w:rsidP="0057560A">
      <w:r w:rsidRPr="0057560A">
        <w:t xml:space="preserve">After working hours, calls </w:t>
      </w:r>
      <w:r w:rsidRPr="00C0778A">
        <w:rPr>
          <w:noProof/>
        </w:rPr>
        <w:t xml:space="preserve">are automatically routed to the </w:t>
      </w:r>
      <w:r w:rsidR="000A4A42">
        <w:rPr>
          <w:noProof/>
          <w:color w:val="FF0000"/>
        </w:rPr>
        <w:t>Permitee Name</w:t>
      </w:r>
      <w:r w:rsidR="000A4A42" w:rsidRPr="00C0778A">
        <w:rPr>
          <w:noProof/>
          <w:color w:val="FF0000"/>
        </w:rPr>
        <w:t xml:space="preserve"> </w:t>
      </w:r>
      <w:r w:rsidR="000A4A42">
        <w:rPr>
          <w:noProof/>
          <w:color w:val="FF0000"/>
        </w:rPr>
        <w:t>After Hours Contact</w:t>
      </w:r>
      <w:r w:rsidRPr="0057560A">
        <w:rPr>
          <w:color w:val="FF0000"/>
        </w:rPr>
        <w:t xml:space="preserve"> </w:t>
      </w:r>
      <w:r w:rsidRPr="0057560A">
        <w:t xml:space="preserve">who </w:t>
      </w:r>
      <w:r w:rsidR="0076161D">
        <w:t>records the</w:t>
      </w:r>
      <w:r w:rsidRPr="0057560A">
        <w:t xml:space="preserve"> information </w:t>
      </w:r>
      <w:r w:rsidR="0076161D">
        <w:t xml:space="preserve">required from the public </w:t>
      </w:r>
      <w:r w:rsidRPr="0057560A">
        <w:t xml:space="preserve">and then notifies the </w:t>
      </w:r>
      <w:r w:rsidR="0076161D">
        <w:t>SSO Coordinator</w:t>
      </w:r>
      <w:r w:rsidR="0076161D" w:rsidRPr="00234CB6">
        <w:t xml:space="preserve">, who </w:t>
      </w:r>
      <w:r w:rsidR="0076161D">
        <w:t>initiates the response actions</w:t>
      </w:r>
      <w:r w:rsidR="0076161D" w:rsidRPr="00234CB6">
        <w:t xml:space="preserve">. The </w:t>
      </w:r>
      <w:r w:rsidR="0076161D">
        <w:t>SSO Coordinator</w:t>
      </w:r>
      <w:r w:rsidR="0076161D" w:rsidRPr="00234CB6">
        <w:t xml:space="preserve"> communicates the information to the </w:t>
      </w:r>
      <w:r w:rsidR="0076161D">
        <w:t>SSO Responder</w:t>
      </w:r>
      <w:r w:rsidR="0076161D" w:rsidRPr="00234CB6">
        <w:t>.</w:t>
      </w:r>
      <w:r w:rsidR="0076161D">
        <w:t xml:space="preserve">  If the Primary SSO Coordinator/Responder is not available, the Secondary SSO Coordinator/Responder will fulfil the role of the Primary SSO Coordinator/Responder.</w:t>
      </w:r>
      <w:r w:rsidRPr="00C0778A">
        <w:rPr>
          <w:noProof/>
        </w:rPr>
        <w:t xml:space="preserve"> The</w:t>
      </w:r>
      <w:r w:rsidRPr="0057560A">
        <w:t xml:space="preserve"> </w:t>
      </w:r>
      <w:r w:rsidR="0076161D">
        <w:rPr>
          <w:color w:val="FF0000"/>
        </w:rPr>
        <w:t xml:space="preserve">Permittee Name </w:t>
      </w:r>
      <w:r w:rsidR="0076161D" w:rsidRPr="00B25251">
        <w:t>Emergency</w:t>
      </w:r>
      <w:r w:rsidRPr="00B25251">
        <w:t xml:space="preserve"> dispatcher</w:t>
      </w:r>
      <w:r w:rsidRPr="001A534E">
        <w:t xml:space="preserve"> can </w:t>
      </w:r>
      <w:r w:rsidRPr="0057560A">
        <w:t xml:space="preserve">be reached </w:t>
      </w:r>
      <w:r>
        <w:t>at</w:t>
      </w:r>
      <w:r w:rsidRPr="0057560A">
        <w:t xml:space="preserve"> </w:t>
      </w:r>
      <w:r w:rsidRPr="0057560A">
        <w:rPr>
          <w:color w:val="FF0000"/>
        </w:rPr>
        <w:t>911</w:t>
      </w:r>
      <w:r w:rsidRPr="0057560A">
        <w:t xml:space="preserve"> in emergency situations.</w:t>
      </w:r>
    </w:p>
    <w:p w14:paraId="29C2673F" w14:textId="77777777" w:rsidR="004369B3" w:rsidRDefault="004369B3" w:rsidP="004369B3">
      <w:pPr>
        <w:pStyle w:val="Heading3"/>
        <w:spacing w:after="240"/>
      </w:pPr>
      <w:bookmarkStart w:id="28" w:name="_Toc520807385"/>
      <w:bookmarkStart w:id="29" w:name="_Toc521318165"/>
      <w:r>
        <w:t>SCADA Alarms</w:t>
      </w:r>
      <w:bookmarkEnd w:id="28"/>
      <w:bookmarkEnd w:id="29"/>
    </w:p>
    <w:p w14:paraId="21FF95E2" w14:textId="77777777" w:rsidR="0057560A" w:rsidRPr="0057560A" w:rsidRDefault="0057560A" w:rsidP="0057560A">
      <w:pPr>
        <w:rPr>
          <w:color w:val="FF0000"/>
        </w:rPr>
      </w:pPr>
      <w:r w:rsidRPr="0057560A">
        <w:rPr>
          <w:color w:val="FF0000"/>
        </w:rPr>
        <w:t>If SCADA is available, add SCADA alarm response information here.</w:t>
      </w:r>
    </w:p>
    <w:p w14:paraId="6525C934" w14:textId="77777777" w:rsidR="004369B3" w:rsidRDefault="004369B3" w:rsidP="004369B3">
      <w:pPr>
        <w:pStyle w:val="Heading3"/>
        <w:spacing w:after="240"/>
      </w:pPr>
      <w:bookmarkStart w:id="30" w:name="_Toc520807386"/>
      <w:bookmarkStart w:id="31" w:name="_Toc521318166"/>
      <w:r>
        <w:lastRenderedPageBreak/>
        <w:t>Staff Observation of an SSO</w:t>
      </w:r>
      <w:bookmarkEnd w:id="30"/>
      <w:bookmarkEnd w:id="31"/>
    </w:p>
    <w:p w14:paraId="75A4C261" w14:textId="21D4229D" w:rsidR="007F639F" w:rsidRDefault="007F639F" w:rsidP="0057560A">
      <w:r>
        <w:t>F</w:t>
      </w:r>
      <w:r w:rsidR="0057560A" w:rsidRPr="0057560A">
        <w:t xml:space="preserve">ield crews and contractors perform periodic work on its sewer system facilities. Any </w:t>
      </w:r>
      <w:r w:rsidR="001A534E">
        <w:t>SSO</w:t>
      </w:r>
      <w:r w:rsidR="0057560A" w:rsidRPr="0057560A">
        <w:t>s noted with</w:t>
      </w:r>
      <w:r w:rsidR="0085674D">
        <w:t>in</w:t>
      </w:r>
      <w:r w:rsidR="0057560A" w:rsidRPr="0057560A">
        <w:t xml:space="preserve"> the sewer system facilities are </w:t>
      </w:r>
      <w:r w:rsidR="00342CD4">
        <w:t xml:space="preserve">to be </w:t>
      </w:r>
      <w:r w:rsidR="0057560A" w:rsidRPr="0057560A">
        <w:t xml:space="preserve">reported </w:t>
      </w:r>
      <w:r w:rsidR="00342CD4">
        <w:t xml:space="preserve">immediately </w:t>
      </w:r>
      <w:r w:rsidR="0057560A" w:rsidRPr="0057560A">
        <w:t xml:space="preserve">to the </w:t>
      </w:r>
      <w:r>
        <w:t>SSO Coordinator</w:t>
      </w:r>
      <w:r w:rsidR="0057560A" w:rsidRPr="0057560A">
        <w:t>.</w:t>
      </w:r>
    </w:p>
    <w:p w14:paraId="4CC1F20F" w14:textId="77777777" w:rsidR="0057560A" w:rsidRDefault="007F639F" w:rsidP="0057560A">
      <w:r>
        <w:br w:type="page"/>
      </w:r>
    </w:p>
    <w:p w14:paraId="476FF5CD" w14:textId="350F73F8" w:rsidR="007F639F" w:rsidRDefault="007F639F" w:rsidP="007F639F">
      <w:pPr>
        <w:pStyle w:val="Heading3"/>
      </w:pPr>
      <w:bookmarkStart w:id="32" w:name="_Toc520807387"/>
      <w:bookmarkStart w:id="33" w:name="_Toc521318167"/>
      <w:r>
        <w:lastRenderedPageBreak/>
        <w:t>Notification and Response</w:t>
      </w:r>
      <w:bookmarkEnd w:id="32"/>
      <w:bookmarkEnd w:id="33"/>
    </w:p>
    <w:p w14:paraId="2D3596D6" w14:textId="29AE9BF9" w:rsidR="007F639F" w:rsidRDefault="00096374" w:rsidP="007F639F">
      <w:pPr>
        <w:rPr>
          <w:i/>
          <w:color w:val="FF0000"/>
        </w:rPr>
      </w:pPr>
      <w:r>
        <w:rPr>
          <w:i/>
          <w:color w:val="FF0000"/>
        </w:rPr>
        <w:t xml:space="preserve">(INSERT YOUR OWN </w:t>
      </w:r>
      <w:r w:rsidR="005A0C81">
        <w:rPr>
          <w:i/>
          <w:color w:val="FF0000"/>
        </w:rPr>
        <w:t xml:space="preserve">LIST OR </w:t>
      </w:r>
      <w:r>
        <w:rPr>
          <w:i/>
          <w:color w:val="FF0000"/>
        </w:rPr>
        <w:t>FLOW CHART</w:t>
      </w:r>
      <w:r w:rsidR="005A0C81">
        <w:rPr>
          <w:i/>
          <w:color w:val="FF0000"/>
        </w:rPr>
        <w:t xml:space="preserve"> OR DRAWING</w:t>
      </w:r>
      <w:r>
        <w:rPr>
          <w:i/>
          <w:color w:val="FF0000"/>
        </w:rPr>
        <w:t xml:space="preserve"> HERE)</w:t>
      </w:r>
      <w:r w:rsidR="008B56B4">
        <w:rPr>
          <w:rStyle w:val="FootnoteReference"/>
          <w:i/>
          <w:color w:val="FF0000"/>
        </w:rPr>
        <w:footnoteReference w:id="2"/>
      </w:r>
    </w:p>
    <w:p w14:paraId="2AA25B8D" w14:textId="4059ACEB" w:rsidR="0053510C" w:rsidRPr="00B25251" w:rsidRDefault="0053510C" w:rsidP="00B25251">
      <w:pPr>
        <w:jc w:val="center"/>
      </w:pPr>
      <w:r>
        <w:t>EXAMPLE FLOWCHART</w:t>
      </w:r>
    </w:p>
    <w:p w14:paraId="7BE84FA7" w14:textId="34731831" w:rsidR="007F639F" w:rsidRDefault="0053510C" w:rsidP="007379A0">
      <w:pPr>
        <w:jc w:val="center"/>
      </w:pPr>
      <w:r>
        <w:rPr>
          <w:i/>
          <w:noProof/>
          <w:color w:val="FF0000"/>
        </w:rPr>
        <w:drawing>
          <wp:inline distT="0" distB="0" distL="0" distR="0" wp14:anchorId="4FC11181" wp14:editId="00828B0B">
            <wp:extent cx="5547273" cy="7175500"/>
            <wp:effectExtent l="0" t="0" r="0" b="0"/>
            <wp:docPr id="3" name="Picture 3" descr="C:\Users\brass\Downloads\Example SSO Flow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ss\Downloads\Example SSO FlowChart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828" cy="7195620"/>
                    </a:xfrm>
                    <a:prstGeom prst="rect">
                      <a:avLst/>
                    </a:prstGeom>
                    <a:noFill/>
                    <a:ln>
                      <a:noFill/>
                    </a:ln>
                  </pic:spPr>
                </pic:pic>
              </a:graphicData>
            </a:graphic>
          </wp:inline>
        </w:drawing>
      </w:r>
      <w:r w:rsidR="00096374">
        <w:br w:type="page"/>
      </w:r>
    </w:p>
    <w:p w14:paraId="1A44B78D" w14:textId="5EAA4382" w:rsidR="00096374" w:rsidRDefault="00096374" w:rsidP="00096374">
      <w:pPr>
        <w:pStyle w:val="Heading1"/>
      </w:pPr>
      <w:bookmarkStart w:id="34" w:name="_Toc520807388"/>
      <w:bookmarkStart w:id="35" w:name="_Toc521318168"/>
      <w:r>
        <w:lastRenderedPageBreak/>
        <w:t>SSO Response Procedures</w:t>
      </w:r>
      <w:bookmarkEnd w:id="34"/>
      <w:r w:rsidR="000C43B5">
        <w:rPr>
          <w:rStyle w:val="FootnoteReference"/>
        </w:rPr>
        <w:footnoteReference w:id="3"/>
      </w:r>
      <w:bookmarkEnd w:id="35"/>
    </w:p>
    <w:p w14:paraId="594255B1" w14:textId="3474C08A" w:rsidR="00DB0B48" w:rsidRDefault="00DB0B48" w:rsidP="00DB0B48">
      <w:pPr>
        <w:pStyle w:val="Heading3"/>
        <w:spacing w:after="240"/>
      </w:pPr>
      <w:bookmarkStart w:id="36" w:name="_Toc520807389"/>
      <w:bookmarkStart w:id="37" w:name="_Toc521318169"/>
      <w:r>
        <w:t>Customer Relations</w:t>
      </w:r>
      <w:bookmarkEnd w:id="36"/>
      <w:bookmarkEnd w:id="37"/>
      <w:r w:rsidR="001879A6">
        <w:t xml:space="preserve"> </w:t>
      </w:r>
    </w:p>
    <w:p w14:paraId="60DE4D5A" w14:textId="77777777" w:rsidR="00DB0B48" w:rsidRDefault="00DB0B48" w:rsidP="00DB0B48">
      <w:pPr>
        <w:spacing w:after="240"/>
      </w:pPr>
      <w:r>
        <w:t xml:space="preserve">As a representative of the System, you will occasionally have to deal with an irate homeowner. A sewer backup is a stressful event and even a reasonable homeowner can become irate if it is perceived that staff members as being indifferent, uncaring, unresponsive, and/or incompetent. </w:t>
      </w:r>
    </w:p>
    <w:p w14:paraId="4B4A5EAB" w14:textId="77777777" w:rsidR="00DB0B48" w:rsidRDefault="00DB0B48" w:rsidP="00DB0B48">
      <w:pPr>
        <w:spacing w:after="240"/>
      </w:pPr>
      <w:r>
        <w:t xml:space="preserve">Although sometimes difficult, effective management of a sewage backup situation is critical. If it is not managed well, the situation can end up in a costly, prolonged process with the homeowner. The homeowner should feel assured that the City is responsive, and the homeowner’s best interest is a top priority. </w:t>
      </w:r>
    </w:p>
    <w:p w14:paraId="7F1EB250" w14:textId="77777777" w:rsidR="00DB0B48" w:rsidRDefault="00DB0B48" w:rsidP="00DB0B48">
      <w:pPr>
        <w:spacing w:after="240"/>
      </w:pPr>
      <w:r>
        <w:t>It is important for employees to communicate effectively with customers, especially in sewage backup situations. How we communicate – on the phone, in writing, or in person – is how we are perceived. Good communication with the homeowner results in greater confidence in our ability to address the problem satisfactorily, less chance of having the homeowner prolong the claims process, and less chance of the customer exaggerating the damage done on the property.</w:t>
      </w:r>
    </w:p>
    <w:p w14:paraId="57ABB25A" w14:textId="77777777" w:rsidR="00DB0B48" w:rsidRPr="00DB0B48" w:rsidRDefault="00DB0B48" w:rsidP="00DB0B48">
      <w:pPr>
        <w:spacing w:after="240"/>
        <w:rPr>
          <w:b/>
        </w:rPr>
      </w:pPr>
      <w:r w:rsidRPr="00DB0B48">
        <w:rPr>
          <w:b/>
        </w:rPr>
        <w:t xml:space="preserve">Here are a few communication tips: </w:t>
      </w:r>
    </w:p>
    <w:p w14:paraId="70E61A4F" w14:textId="77777777" w:rsidR="00DB0B48" w:rsidRDefault="00DB0B48" w:rsidP="00DB0B48">
      <w:pPr>
        <w:pStyle w:val="ListParagraph"/>
        <w:numPr>
          <w:ilvl w:val="0"/>
          <w:numId w:val="2"/>
        </w:numPr>
        <w:spacing w:after="240"/>
      </w:pPr>
      <w:r>
        <w:t xml:space="preserve">Give the homeowner ample time to explain the situation or to vent. Show interest in what the homeowner has to say, no matter how many times you have heard it before, or how well you understand the problem. </w:t>
      </w:r>
    </w:p>
    <w:p w14:paraId="468C2CF4" w14:textId="77777777" w:rsidR="00DB0B48" w:rsidRDefault="00DB0B48" w:rsidP="00DB0B48">
      <w:pPr>
        <w:pStyle w:val="ListParagraph"/>
        <w:numPr>
          <w:ilvl w:val="0"/>
          <w:numId w:val="2"/>
        </w:numPr>
        <w:spacing w:after="240"/>
      </w:pPr>
      <w:r>
        <w:t xml:space="preserve">As soon as possible, let the customer know that you will determine if the source of the sewer backup is in the sewer main and, if it is, will have it corrected as quickly as you can. </w:t>
      </w:r>
    </w:p>
    <w:p w14:paraId="0AA567FB" w14:textId="77777777" w:rsidR="00DB0B48" w:rsidRDefault="00DB0B48" w:rsidP="00DB0B48">
      <w:pPr>
        <w:pStyle w:val="ListParagraph"/>
        <w:numPr>
          <w:ilvl w:val="0"/>
          <w:numId w:val="2"/>
        </w:numPr>
        <w:spacing w:after="240"/>
      </w:pPr>
      <w:r>
        <w:t xml:space="preserve">Acknowledge the homeowner’s concerns. For example, if the homeowner seems angry or worried about property damage, say something like, “I understand that you’re concerned about the possible damage to your property, but a professional cleanup crew can restore the area.” </w:t>
      </w:r>
    </w:p>
    <w:p w14:paraId="0692CBC6" w14:textId="77777777" w:rsidR="00DB0B48" w:rsidRDefault="00DB0B48" w:rsidP="00DB0B48">
      <w:pPr>
        <w:pStyle w:val="ListParagraph"/>
        <w:numPr>
          <w:ilvl w:val="0"/>
          <w:numId w:val="2"/>
        </w:numPr>
        <w:spacing w:after="240"/>
      </w:pPr>
      <w:r>
        <w:t xml:space="preserve">Express understanding and empathy for any inconveniences caused by the incident, but do not admit fault. If it is determined that the </w:t>
      </w:r>
      <w:r w:rsidR="002B590E">
        <w:t>System</w:t>
      </w:r>
      <w:r>
        <w:t xml:space="preserve"> is at fault, the property owner has the right to file a claim for any reasonable repairs or losses resulting from the incident.</w:t>
      </w:r>
    </w:p>
    <w:p w14:paraId="48A01843" w14:textId="77777777" w:rsidR="00DB0B48" w:rsidRDefault="00DB0B48" w:rsidP="00DB0B48">
      <w:pPr>
        <w:pStyle w:val="ListParagraph"/>
        <w:numPr>
          <w:ilvl w:val="0"/>
          <w:numId w:val="2"/>
        </w:numPr>
        <w:spacing w:after="240"/>
      </w:pPr>
      <w:r>
        <w:t>As much as possible, keep the homeowner informed on what is being done and will be done to correct the problem.</w:t>
      </w:r>
    </w:p>
    <w:p w14:paraId="40CF980F" w14:textId="77777777" w:rsidR="00DB0B48" w:rsidRDefault="00DB0B48" w:rsidP="00DB0B48">
      <w:pPr>
        <w:pStyle w:val="ListParagraph"/>
        <w:numPr>
          <w:ilvl w:val="0"/>
          <w:numId w:val="2"/>
        </w:numPr>
        <w:spacing w:after="240"/>
      </w:pPr>
      <w:r>
        <w:t xml:space="preserve">Keep focused on getting the job done in a very professional manner. Don’t wander from the problem with too much unnecessary small talk with the homeowner. </w:t>
      </w:r>
    </w:p>
    <w:p w14:paraId="7709497E" w14:textId="77777777" w:rsidR="00DB0B48" w:rsidRDefault="00DB0B48" w:rsidP="00DB0B48">
      <w:pPr>
        <w:pStyle w:val="ListParagraph"/>
        <w:numPr>
          <w:ilvl w:val="0"/>
          <w:numId w:val="2"/>
        </w:numPr>
        <w:spacing w:after="240"/>
      </w:pPr>
      <w:r>
        <w:t>Don’t find fault or lay blame on anyone.</w:t>
      </w:r>
    </w:p>
    <w:p w14:paraId="3A556301" w14:textId="77777777" w:rsidR="00DB0B48" w:rsidRDefault="00DB0B48" w:rsidP="007379A0">
      <w:r>
        <w:br w:type="page"/>
      </w:r>
    </w:p>
    <w:p w14:paraId="78C3FD7E" w14:textId="77777777" w:rsidR="00DB0B48" w:rsidRDefault="00DB0B48" w:rsidP="00DB0B48">
      <w:pPr>
        <w:pStyle w:val="Heading3"/>
        <w:spacing w:after="240"/>
      </w:pPr>
      <w:bookmarkStart w:id="38" w:name="_Toc520807390"/>
      <w:bookmarkStart w:id="39" w:name="_Toc521318170"/>
      <w:r>
        <w:lastRenderedPageBreak/>
        <w:t>Responder Priorities</w:t>
      </w:r>
      <w:bookmarkEnd w:id="38"/>
      <w:bookmarkEnd w:id="39"/>
    </w:p>
    <w:p w14:paraId="11E0CCB4" w14:textId="77777777" w:rsidR="00DB0B48" w:rsidRDefault="00DB0B48" w:rsidP="00DB0B48">
      <w:pPr>
        <w:spacing w:after="240"/>
      </w:pPr>
      <w:r>
        <w:t xml:space="preserve">The responder’s priorities are: </w:t>
      </w:r>
    </w:p>
    <w:p w14:paraId="7819C7AA" w14:textId="77777777" w:rsidR="00DB0B48" w:rsidRDefault="00DB0B48" w:rsidP="00DB0B48">
      <w:pPr>
        <w:pStyle w:val="ListParagraph"/>
        <w:numPr>
          <w:ilvl w:val="0"/>
          <w:numId w:val="2"/>
        </w:numPr>
        <w:spacing w:after="240"/>
      </w:pPr>
      <w:r>
        <w:t xml:space="preserve">To follow safe work practices. </w:t>
      </w:r>
    </w:p>
    <w:p w14:paraId="100DC065" w14:textId="77777777" w:rsidR="00DB0B48" w:rsidRDefault="00DB0B48" w:rsidP="00DB0B48">
      <w:pPr>
        <w:pStyle w:val="ListParagraph"/>
        <w:numPr>
          <w:ilvl w:val="0"/>
          <w:numId w:val="2"/>
        </w:numPr>
        <w:spacing w:after="240"/>
      </w:pPr>
      <w:r>
        <w:t xml:space="preserve">To respond promptly with the appropriate equipment. </w:t>
      </w:r>
    </w:p>
    <w:p w14:paraId="7A9A8B13" w14:textId="77777777" w:rsidR="00DB0B48" w:rsidRDefault="00DB0B48" w:rsidP="00DB0B48">
      <w:pPr>
        <w:pStyle w:val="ListParagraph"/>
        <w:numPr>
          <w:ilvl w:val="0"/>
          <w:numId w:val="2"/>
        </w:numPr>
        <w:spacing w:after="240"/>
      </w:pPr>
      <w:r>
        <w:t>To evaluate the cause of spill and determine responsibility.</w:t>
      </w:r>
    </w:p>
    <w:p w14:paraId="15D65470" w14:textId="77777777" w:rsidR="00DB0B48" w:rsidRDefault="00DB0B48" w:rsidP="00DB0B48">
      <w:pPr>
        <w:pStyle w:val="ListParagraph"/>
        <w:numPr>
          <w:ilvl w:val="0"/>
          <w:numId w:val="2"/>
        </w:numPr>
        <w:spacing w:after="240"/>
      </w:pPr>
      <w:r>
        <w:t xml:space="preserve">To restore the flow as soon as possible. </w:t>
      </w:r>
    </w:p>
    <w:p w14:paraId="5A71FBF7" w14:textId="77777777" w:rsidR="00DB0B48" w:rsidRDefault="00DB0B48" w:rsidP="00DB0B48">
      <w:pPr>
        <w:pStyle w:val="ListParagraph"/>
        <w:numPr>
          <w:ilvl w:val="0"/>
          <w:numId w:val="2"/>
        </w:numPr>
        <w:spacing w:after="240"/>
      </w:pPr>
      <w:r>
        <w:t xml:space="preserve">To contain the spill whenever feasible. </w:t>
      </w:r>
    </w:p>
    <w:p w14:paraId="61DC242C" w14:textId="77777777" w:rsidR="00DB0B48" w:rsidRDefault="00DB0B48" w:rsidP="00DB0B48">
      <w:pPr>
        <w:pStyle w:val="ListParagraph"/>
        <w:numPr>
          <w:ilvl w:val="0"/>
          <w:numId w:val="2"/>
        </w:numPr>
        <w:spacing w:after="240"/>
      </w:pPr>
      <w:r>
        <w:t xml:space="preserve">To minimize public access to and/or contact with the spilled sewage. </w:t>
      </w:r>
    </w:p>
    <w:p w14:paraId="556485F9" w14:textId="610BDB01" w:rsidR="00DB0B48" w:rsidRDefault="00DB0B48" w:rsidP="00DB0B48">
      <w:pPr>
        <w:pStyle w:val="ListParagraph"/>
        <w:numPr>
          <w:ilvl w:val="0"/>
          <w:numId w:val="2"/>
        </w:numPr>
        <w:spacing w:after="240"/>
      </w:pPr>
      <w:r>
        <w:t xml:space="preserve">To </w:t>
      </w:r>
      <w:r w:rsidR="00D83ADB">
        <w:t>update</w:t>
      </w:r>
      <w:r>
        <w:t xml:space="preserve"> the Primary SSO Coordinator. </w:t>
      </w:r>
    </w:p>
    <w:p w14:paraId="0C748112" w14:textId="77777777" w:rsidR="00DB0B48" w:rsidRDefault="00DB0B48" w:rsidP="00DB0B48">
      <w:pPr>
        <w:pStyle w:val="ListParagraph"/>
        <w:numPr>
          <w:ilvl w:val="1"/>
          <w:numId w:val="2"/>
        </w:numPr>
        <w:spacing w:after="240"/>
      </w:pPr>
      <w:r>
        <w:t xml:space="preserve">If the Primary SSO Coordinator cannot be reached, contact the Secondary SSO Coordinator. </w:t>
      </w:r>
    </w:p>
    <w:p w14:paraId="6C883A52" w14:textId="77777777" w:rsidR="00DB0B48" w:rsidRDefault="00DB0B48" w:rsidP="00DB0B48">
      <w:pPr>
        <w:pStyle w:val="ListParagraph"/>
        <w:numPr>
          <w:ilvl w:val="0"/>
          <w:numId w:val="2"/>
        </w:numPr>
        <w:spacing w:after="240"/>
      </w:pPr>
      <w:r>
        <w:t xml:space="preserve">To return the spilled sewage to the sewer system. </w:t>
      </w:r>
    </w:p>
    <w:p w14:paraId="41325121" w14:textId="0661C7AD" w:rsidR="00DB0B48" w:rsidRDefault="00DB0B48" w:rsidP="00DB0B48">
      <w:pPr>
        <w:pStyle w:val="ListParagraph"/>
        <w:numPr>
          <w:ilvl w:val="0"/>
          <w:numId w:val="2"/>
        </w:numPr>
        <w:spacing w:after="240"/>
      </w:pPr>
      <w:r>
        <w:t>To restore the area to its original condition (or as close as possible)</w:t>
      </w:r>
      <w:r w:rsidR="00342CD4">
        <w:t xml:space="preserve"> and properly disinfect the area, if possible</w:t>
      </w:r>
      <w:r>
        <w:t>.</w:t>
      </w:r>
    </w:p>
    <w:p w14:paraId="425F23D9" w14:textId="77777777" w:rsidR="00DB0B48" w:rsidRDefault="00DB0B48" w:rsidP="001F4982">
      <w:pPr>
        <w:pStyle w:val="Heading3"/>
        <w:spacing w:after="240"/>
      </w:pPr>
      <w:bookmarkStart w:id="40" w:name="_Toc520807391"/>
      <w:bookmarkStart w:id="41" w:name="_Toc521318171"/>
      <w:r>
        <w:t>Safety</w:t>
      </w:r>
      <w:bookmarkEnd w:id="40"/>
      <w:bookmarkEnd w:id="41"/>
    </w:p>
    <w:p w14:paraId="56EF12E6" w14:textId="77777777" w:rsidR="001F4982" w:rsidRPr="001F4982" w:rsidRDefault="001F4982" w:rsidP="001F4982">
      <w:pPr>
        <w:spacing w:after="240"/>
      </w:pPr>
      <w:r>
        <w:t>The responder is responsible for following safety procedures at all times. Special safety precautions must be observed when performing sewer work. Special consideration should be given to following all local traffic, confined space, and safety procedures.</w:t>
      </w:r>
    </w:p>
    <w:p w14:paraId="2CB4DDF1" w14:textId="77777777" w:rsidR="00DB0B48" w:rsidRDefault="00DB0B48" w:rsidP="001F4982">
      <w:pPr>
        <w:pStyle w:val="Heading3"/>
        <w:spacing w:after="240"/>
      </w:pPr>
      <w:bookmarkStart w:id="42" w:name="_Toc520807392"/>
      <w:bookmarkStart w:id="43" w:name="_Toc521318172"/>
      <w:r>
        <w:t>Initial Response</w:t>
      </w:r>
      <w:bookmarkEnd w:id="42"/>
      <w:bookmarkEnd w:id="43"/>
    </w:p>
    <w:p w14:paraId="31B33EF8" w14:textId="77777777" w:rsidR="00EA01E4" w:rsidRDefault="00115F5A" w:rsidP="001F4982">
      <w:r>
        <w:t xml:space="preserve">All sewer system calls require a response to the reported location of the event </w:t>
      </w:r>
      <w:proofErr w:type="gramStart"/>
      <w:r>
        <w:t>in an attempt to</w:t>
      </w:r>
      <w:proofErr w:type="gramEnd"/>
      <w:r>
        <w:t xml:space="preserve"> minimize or eliminate an overflow. The responder must respond as soon as feasible after initial notification of the spill. </w:t>
      </w:r>
    </w:p>
    <w:p w14:paraId="44837075" w14:textId="77777777" w:rsidR="001F4982" w:rsidRDefault="00115F5A" w:rsidP="001F4982">
      <w:r>
        <w:t xml:space="preserve">The responder should determine appropriate response measures based on the circumstances and information provided by the caller (e.g. weather and traffic conditions, small backup vs. sewage flowing on the ground, etc.). If additional help is needed, contact other employees, contractors, and/or equipment suppliers. </w:t>
      </w:r>
    </w:p>
    <w:p w14:paraId="017E1379" w14:textId="77777777" w:rsidR="00EA01E4" w:rsidRDefault="00EA01E4" w:rsidP="001F4982">
      <w:r>
        <w:t xml:space="preserve">Upon arrival at the site, the responder should: </w:t>
      </w:r>
    </w:p>
    <w:p w14:paraId="5CBDA9B3" w14:textId="77777777" w:rsidR="00EA01E4" w:rsidRDefault="00EA01E4" w:rsidP="00EA01E4">
      <w:pPr>
        <w:pStyle w:val="ListParagraph"/>
        <w:numPr>
          <w:ilvl w:val="0"/>
          <w:numId w:val="2"/>
        </w:numPr>
      </w:pPr>
      <w:r>
        <w:t>Note arrival time at spill site</w:t>
      </w:r>
      <w:r w:rsidR="00B64106">
        <w:t>.</w:t>
      </w:r>
    </w:p>
    <w:p w14:paraId="73242053" w14:textId="77777777" w:rsidR="00EA01E4" w:rsidRDefault="00EA01E4" w:rsidP="00EA01E4">
      <w:pPr>
        <w:pStyle w:val="ListParagraph"/>
        <w:numPr>
          <w:ilvl w:val="0"/>
          <w:numId w:val="2"/>
        </w:numPr>
      </w:pPr>
      <w:r>
        <w:t xml:space="preserve">Verify the existence of a sewer system spill or backup. </w:t>
      </w:r>
    </w:p>
    <w:p w14:paraId="4BF915D3" w14:textId="77777777" w:rsidR="00EA01E4" w:rsidRDefault="00EA01E4" w:rsidP="00EA01E4">
      <w:pPr>
        <w:pStyle w:val="ListParagraph"/>
        <w:numPr>
          <w:ilvl w:val="0"/>
          <w:numId w:val="2"/>
        </w:numPr>
      </w:pPr>
      <w:r>
        <w:t xml:space="preserve">Field verify the address and nearest cross street, making sure it’s part of the City’s sanitary sewer system. </w:t>
      </w:r>
    </w:p>
    <w:p w14:paraId="2DC71B4B" w14:textId="77777777" w:rsidR="00EA01E4" w:rsidRDefault="00EA01E4" w:rsidP="00EA01E4">
      <w:pPr>
        <w:pStyle w:val="ListParagraph"/>
        <w:numPr>
          <w:ilvl w:val="0"/>
          <w:numId w:val="2"/>
        </w:numPr>
      </w:pPr>
      <w:r>
        <w:t xml:space="preserve">Identify and clearly assess the affected area and extent of spill. </w:t>
      </w:r>
    </w:p>
    <w:p w14:paraId="4A6EC557" w14:textId="77777777" w:rsidR="00EA01E4" w:rsidRDefault="00EA01E4" w:rsidP="00EA01E4">
      <w:pPr>
        <w:pStyle w:val="ListParagraph"/>
        <w:numPr>
          <w:ilvl w:val="0"/>
          <w:numId w:val="2"/>
        </w:numPr>
      </w:pPr>
      <w:r>
        <w:t xml:space="preserve">Comply with all safety precautions (traffic, confined space, etc.) </w:t>
      </w:r>
    </w:p>
    <w:p w14:paraId="1695842F" w14:textId="77777777" w:rsidR="00EA01E4" w:rsidRDefault="00EA01E4" w:rsidP="00EA01E4">
      <w:pPr>
        <w:pStyle w:val="ListParagraph"/>
        <w:numPr>
          <w:ilvl w:val="0"/>
          <w:numId w:val="2"/>
        </w:numPr>
      </w:pPr>
      <w:r>
        <w:t xml:space="preserve">Contact caller, if time permits. </w:t>
      </w:r>
    </w:p>
    <w:p w14:paraId="00FCAFEF" w14:textId="77777777" w:rsidR="00EA01E4" w:rsidRDefault="00EA01E4" w:rsidP="00EA01E4">
      <w:pPr>
        <w:pStyle w:val="ListParagraph"/>
        <w:numPr>
          <w:ilvl w:val="0"/>
          <w:numId w:val="2"/>
        </w:numPr>
      </w:pPr>
      <w:r>
        <w:t xml:space="preserve">Notify the </w:t>
      </w:r>
      <w:r w:rsidR="002B590E">
        <w:t>Primary SSO Coordinator</w:t>
      </w:r>
      <w:r>
        <w:t xml:space="preserve"> if: </w:t>
      </w:r>
    </w:p>
    <w:p w14:paraId="78F6016B" w14:textId="77777777" w:rsidR="00EE448E" w:rsidRDefault="00EA01E4" w:rsidP="007379A0">
      <w:pPr>
        <w:pStyle w:val="ListParagraph"/>
        <w:numPr>
          <w:ilvl w:val="1"/>
          <w:numId w:val="2"/>
        </w:numPr>
      </w:pPr>
      <w:r>
        <w:t xml:space="preserve">The spill appears to be large, in a sensitive area, or there is doubt regarding the extent, impact, or how to proceed; or </w:t>
      </w:r>
    </w:p>
    <w:p w14:paraId="10A15C69" w14:textId="77777777" w:rsidR="00EA01E4" w:rsidRDefault="00EA01E4" w:rsidP="00EE448E">
      <w:pPr>
        <w:pStyle w:val="ListParagraph"/>
        <w:numPr>
          <w:ilvl w:val="1"/>
          <w:numId w:val="2"/>
        </w:numPr>
      </w:pPr>
      <w:r>
        <w:t xml:space="preserve">Additional help is needed for line cleaning or repair, containment, recovery, sampling, and/or site cleanup. </w:t>
      </w:r>
    </w:p>
    <w:p w14:paraId="1962F4CD" w14:textId="77777777" w:rsidR="00EA01E4" w:rsidRDefault="00EA01E4" w:rsidP="00EA01E4">
      <w:pPr>
        <w:pStyle w:val="ListParagraph"/>
        <w:numPr>
          <w:ilvl w:val="0"/>
          <w:numId w:val="2"/>
        </w:numPr>
      </w:pPr>
      <w:r>
        <w:lastRenderedPageBreak/>
        <w:t xml:space="preserve">If the </w:t>
      </w:r>
      <w:r w:rsidR="002B590E">
        <w:t xml:space="preserve">Primary SSO Coordinator </w:t>
      </w:r>
      <w:r>
        <w:t xml:space="preserve">cannot be reached, contact the </w:t>
      </w:r>
      <w:r w:rsidR="002B590E">
        <w:t>Secondary SSO Coordinator</w:t>
      </w:r>
      <w:r>
        <w:t xml:space="preserve">. </w:t>
      </w:r>
    </w:p>
    <w:p w14:paraId="045608FC" w14:textId="77777777" w:rsidR="00EA01E4" w:rsidRPr="001F4982" w:rsidRDefault="002B590E" w:rsidP="00EA01E4">
      <w:pPr>
        <w:pStyle w:val="ListParagraph"/>
        <w:numPr>
          <w:ilvl w:val="0"/>
          <w:numId w:val="2"/>
        </w:numPr>
      </w:pPr>
      <w:r>
        <w:t>It</w:t>
      </w:r>
      <w:r w:rsidR="00EA01E4">
        <w:t xml:space="preserve"> is recommended to document conditions upon arrival with photographs (given that the activity does not interfere with SSO recovery and clean up).</w:t>
      </w:r>
    </w:p>
    <w:p w14:paraId="73A35AF9" w14:textId="77777777" w:rsidR="00DB0B48" w:rsidRDefault="00DB0B48" w:rsidP="001F4982">
      <w:pPr>
        <w:pStyle w:val="Heading3"/>
        <w:spacing w:after="240"/>
      </w:pPr>
      <w:bookmarkStart w:id="44" w:name="_Toc520807393"/>
      <w:bookmarkStart w:id="45" w:name="_Toc521318173"/>
      <w:r>
        <w:t>Restore Flow</w:t>
      </w:r>
      <w:bookmarkEnd w:id="44"/>
      <w:bookmarkEnd w:id="45"/>
    </w:p>
    <w:p w14:paraId="5CE601D5" w14:textId="474582C0" w:rsidR="002B590E" w:rsidRPr="002B590E" w:rsidRDefault="002B590E" w:rsidP="002B590E">
      <w:r w:rsidRPr="002B590E">
        <w:t>Upon arrival at the location of a spill into a house or a building, the responder should evaluate and</w:t>
      </w:r>
      <w:r>
        <w:t xml:space="preserve"> </w:t>
      </w:r>
      <w:r w:rsidRPr="002B590E">
        <w:t xml:space="preserve">determine if the spill was caused by a blockage in the lateral or in the </w:t>
      </w:r>
      <w:r>
        <w:t>System</w:t>
      </w:r>
      <w:r w:rsidRPr="002B590E">
        <w:t>-owned sewer main, caused</w:t>
      </w:r>
      <w:r>
        <w:t xml:space="preserve"> </w:t>
      </w:r>
      <w:r w:rsidRPr="002B590E">
        <w:t xml:space="preserve">either by a backup in the sewer main line or nearby </w:t>
      </w:r>
      <w:r w:rsidR="00342CD4">
        <w:t>operation and maintenance (</w:t>
      </w:r>
      <w:r w:rsidRPr="002B590E">
        <w:t>O&amp;M</w:t>
      </w:r>
      <w:r w:rsidR="00342CD4">
        <w:t>)</w:t>
      </w:r>
      <w:r w:rsidRPr="002B590E">
        <w:t xml:space="preserve"> or construction activities.</w:t>
      </w:r>
    </w:p>
    <w:p w14:paraId="219CF668" w14:textId="1EDDA1A3" w:rsidR="00F01575" w:rsidRDefault="002B590E" w:rsidP="002B590E">
      <w:pPr>
        <w:pStyle w:val="ListParagraph"/>
        <w:numPr>
          <w:ilvl w:val="0"/>
          <w:numId w:val="5"/>
        </w:numPr>
      </w:pPr>
      <w:r w:rsidRPr="002B590E">
        <w:t>If a blockage is found in a property owner’s lateral</w:t>
      </w:r>
      <w:r w:rsidR="00612B8A">
        <w:t xml:space="preserve"> that was not cause by the System</w:t>
      </w:r>
      <w:r w:rsidRPr="002B590E">
        <w:t>, it should be clearly communicated that it is</w:t>
      </w:r>
      <w:r>
        <w:t xml:space="preserve"> </w:t>
      </w:r>
      <w:r w:rsidRPr="002B590E">
        <w:t xml:space="preserve">not the </w:t>
      </w:r>
      <w:r>
        <w:t>System’s</w:t>
      </w:r>
      <w:r w:rsidRPr="002B590E">
        <w:t xml:space="preserve"> responsibility to work on a private lateral. Recommend that property owner or</w:t>
      </w:r>
      <w:r>
        <w:t xml:space="preserve"> </w:t>
      </w:r>
      <w:r w:rsidRPr="002B590E">
        <w:t>tenant contact a qualified plumbing contractor to remove the blockage.</w:t>
      </w:r>
    </w:p>
    <w:p w14:paraId="2273DBC5" w14:textId="4A750E53" w:rsidR="00612B8A" w:rsidRPr="002B590E" w:rsidRDefault="00612B8A" w:rsidP="00F01575">
      <w:pPr>
        <w:pStyle w:val="ListParagraph"/>
        <w:numPr>
          <w:ilvl w:val="0"/>
          <w:numId w:val="5"/>
        </w:numPr>
      </w:pPr>
      <w:r>
        <w:t xml:space="preserve">If a blockage is found in a property owner’s lateral that was caused by the System, </w:t>
      </w:r>
      <w:r w:rsidR="00F01575">
        <w:rPr>
          <w:color w:val="FF0000"/>
        </w:rPr>
        <w:t>in</w:t>
      </w:r>
      <w:r w:rsidR="00F01575" w:rsidRPr="00F01575">
        <w:rPr>
          <w:color w:val="FF0000"/>
        </w:rPr>
        <w:t>sert information on how your system</w:t>
      </w:r>
      <w:r w:rsidR="00F01575">
        <w:rPr>
          <w:color w:val="FF0000"/>
        </w:rPr>
        <w:t xml:space="preserve"> handles problems on private property where the system is at fault here</w:t>
      </w:r>
      <w:r w:rsidR="00F01575" w:rsidRPr="000C43B5">
        <w:t>.</w:t>
      </w:r>
    </w:p>
    <w:p w14:paraId="51C2DED2" w14:textId="77777777" w:rsidR="002B590E" w:rsidRPr="002B590E" w:rsidRDefault="002B590E" w:rsidP="002B590E">
      <w:pPr>
        <w:pStyle w:val="ListParagraph"/>
        <w:numPr>
          <w:ilvl w:val="0"/>
          <w:numId w:val="5"/>
        </w:numPr>
      </w:pPr>
      <w:r w:rsidRPr="002B590E">
        <w:t>If a backup in the main line is found to have caused the SSO in a house or building, relieve the</w:t>
      </w:r>
      <w:r>
        <w:t xml:space="preserve"> </w:t>
      </w:r>
      <w:r w:rsidRPr="002B590E">
        <w:t>blockage in the main</w:t>
      </w:r>
      <w:r>
        <w:t xml:space="preserve"> line</w:t>
      </w:r>
      <w:r w:rsidRPr="002B590E">
        <w:t>.</w:t>
      </w:r>
    </w:p>
    <w:p w14:paraId="3BEAF85A" w14:textId="77777777" w:rsidR="002B590E" w:rsidRPr="002B590E" w:rsidRDefault="002B590E" w:rsidP="002B590E">
      <w:r w:rsidRPr="002B590E">
        <w:t>The responder should attempt to remove the blockage from the system and restore flow to the area. Using</w:t>
      </w:r>
      <w:r>
        <w:t xml:space="preserve"> </w:t>
      </w:r>
      <w:r w:rsidRPr="002B590E">
        <w:t>the appropriate cleaning tools, the field crew should set up downstream of the blockage and hydro-clean</w:t>
      </w:r>
      <w:r>
        <w:t xml:space="preserve"> </w:t>
      </w:r>
      <w:r w:rsidRPr="002B590E">
        <w:t>upstream from a clear maintenance hole. The flows should be observed to ensure that the blockage does</w:t>
      </w:r>
      <w:r>
        <w:t xml:space="preserve"> </w:t>
      </w:r>
      <w:r w:rsidRPr="002B590E">
        <w:t>not recur downstream.</w:t>
      </w:r>
    </w:p>
    <w:p w14:paraId="40467B46" w14:textId="77777777" w:rsidR="002B590E" w:rsidRDefault="002B590E" w:rsidP="002B590E">
      <w:r w:rsidRPr="002B590E">
        <w:t>If the blockage cannot be cleared within a reasonable time, or sewer requires construction repairs to</w:t>
      </w:r>
      <w:r>
        <w:t xml:space="preserve"> </w:t>
      </w:r>
      <w:r w:rsidRPr="002B590E">
        <w:t>restore flow, then initiate containment and/or bypass pumping. If assistance is required, immediately</w:t>
      </w:r>
      <w:r>
        <w:t xml:space="preserve"> </w:t>
      </w:r>
      <w:r w:rsidRPr="002B590E">
        <w:t xml:space="preserve">contact other employees, contractors, and equipment suppliers. </w:t>
      </w:r>
    </w:p>
    <w:p w14:paraId="6AF3F974" w14:textId="77777777" w:rsidR="002B590E" w:rsidRPr="002B590E" w:rsidRDefault="002B590E" w:rsidP="002B590E">
      <w:pPr>
        <w:pStyle w:val="Heading4"/>
      </w:pPr>
      <w:r w:rsidRPr="002B590E">
        <w:t>Pump Station or Forcemain Facilities</w:t>
      </w:r>
    </w:p>
    <w:p w14:paraId="2CB5CCDB" w14:textId="77777777" w:rsidR="002B590E" w:rsidRPr="002B590E" w:rsidRDefault="002B590E" w:rsidP="002B590E">
      <w:r w:rsidRPr="002B590E">
        <w:t>The responder to a potential pump station or forcemain failure should:</w:t>
      </w:r>
    </w:p>
    <w:p w14:paraId="5580AED2" w14:textId="77777777" w:rsidR="002B590E" w:rsidRPr="002B590E" w:rsidRDefault="002B590E" w:rsidP="002B590E">
      <w:pPr>
        <w:pStyle w:val="ListParagraph"/>
        <w:numPr>
          <w:ilvl w:val="0"/>
          <w:numId w:val="6"/>
        </w:numPr>
      </w:pPr>
      <w:r w:rsidRPr="002B590E">
        <w:t>Determine whether flow can be restored within a reasonable time.</w:t>
      </w:r>
    </w:p>
    <w:p w14:paraId="44BF9025" w14:textId="77777777" w:rsidR="002B590E" w:rsidRPr="002B590E" w:rsidRDefault="002B590E" w:rsidP="002B590E">
      <w:pPr>
        <w:pStyle w:val="ListParagraph"/>
        <w:numPr>
          <w:ilvl w:val="0"/>
          <w:numId w:val="6"/>
        </w:numPr>
      </w:pPr>
      <w:r w:rsidRPr="002B590E">
        <w:t>If it appears that flow cannot be restored within a reasonable time or if the conveyance system</w:t>
      </w:r>
      <w:r>
        <w:t xml:space="preserve"> </w:t>
      </w:r>
      <w:r w:rsidRPr="002B590E">
        <w:t>facility requires construction and/or repairs, then employ contingency plans covering</w:t>
      </w:r>
      <w:r>
        <w:t xml:space="preserve"> </w:t>
      </w:r>
      <w:r w:rsidRPr="002B590E">
        <w:t>containment, bypass pumping, portable electric generators, contractual assistance, etc.</w:t>
      </w:r>
    </w:p>
    <w:p w14:paraId="0409BDD4" w14:textId="77777777" w:rsidR="002B590E" w:rsidRPr="002B590E" w:rsidRDefault="002B590E" w:rsidP="002B590E">
      <w:r w:rsidRPr="002B590E">
        <w:t>If assistance is required, immediately contact other employees, contractors, and equipment suppliers as</w:t>
      </w:r>
      <w:r>
        <w:t xml:space="preserve"> </w:t>
      </w:r>
      <w:r w:rsidRPr="002B590E">
        <w:t xml:space="preserve">required. </w:t>
      </w:r>
    </w:p>
    <w:p w14:paraId="04C40E17" w14:textId="77777777" w:rsidR="00DB0B48" w:rsidRDefault="00DB0B48" w:rsidP="001F4982">
      <w:pPr>
        <w:pStyle w:val="Heading3"/>
        <w:spacing w:after="240"/>
      </w:pPr>
      <w:bookmarkStart w:id="46" w:name="_Toc520807394"/>
      <w:bookmarkStart w:id="47" w:name="_Toc521318174"/>
      <w:r>
        <w:t>Contain the Spill</w:t>
      </w:r>
      <w:bookmarkEnd w:id="46"/>
      <w:bookmarkEnd w:id="47"/>
    </w:p>
    <w:p w14:paraId="705D31F0" w14:textId="77777777" w:rsidR="002B590E" w:rsidRPr="002B590E" w:rsidRDefault="002B590E" w:rsidP="002B590E">
      <w:r w:rsidRPr="002B590E">
        <w:t>The responder should attempt to contain as much of the spilled sewage as possible using the following</w:t>
      </w:r>
      <w:r w:rsidR="00E8513C">
        <w:t xml:space="preserve"> </w:t>
      </w:r>
      <w:r w:rsidRPr="002B590E">
        <w:t>steps:</w:t>
      </w:r>
    </w:p>
    <w:p w14:paraId="4251BD1F" w14:textId="77777777" w:rsidR="002B590E" w:rsidRPr="002B590E" w:rsidRDefault="002B590E" w:rsidP="00E8513C">
      <w:pPr>
        <w:pStyle w:val="ListParagraph"/>
        <w:numPr>
          <w:ilvl w:val="0"/>
          <w:numId w:val="7"/>
        </w:numPr>
        <w:spacing w:line="276" w:lineRule="auto"/>
      </w:pPr>
      <w:r w:rsidRPr="002B590E">
        <w:t>Determine the immediate destination of the overflowing sewage.</w:t>
      </w:r>
    </w:p>
    <w:p w14:paraId="54D12EB2" w14:textId="77777777" w:rsidR="002B590E" w:rsidRPr="002B590E" w:rsidRDefault="002B590E" w:rsidP="00E8513C">
      <w:pPr>
        <w:pStyle w:val="ListParagraph"/>
        <w:numPr>
          <w:ilvl w:val="0"/>
          <w:numId w:val="7"/>
        </w:numPr>
        <w:spacing w:line="276" w:lineRule="auto"/>
      </w:pPr>
      <w:r w:rsidRPr="002B590E">
        <w:t>Plug storm drains using available equipment and materials to contain the spill, whenever</w:t>
      </w:r>
      <w:r>
        <w:t xml:space="preserve"> </w:t>
      </w:r>
      <w:r w:rsidRPr="002B590E">
        <w:t xml:space="preserve">appropriate. If spilled sewage has </w:t>
      </w:r>
      <w:proofErr w:type="gramStart"/>
      <w:r w:rsidRPr="002B590E">
        <w:t>made contact with</w:t>
      </w:r>
      <w:proofErr w:type="gramEnd"/>
      <w:r w:rsidRPr="002B590E">
        <w:t xml:space="preserve"> the storm drainage system, attempt to</w:t>
      </w:r>
      <w:r>
        <w:t xml:space="preserve"> </w:t>
      </w:r>
      <w:r w:rsidRPr="002B590E">
        <w:t>contain the spilled sewage by plugging downstream storm drainage facilities.</w:t>
      </w:r>
    </w:p>
    <w:p w14:paraId="77F933BC" w14:textId="77777777" w:rsidR="002B590E" w:rsidRPr="002B590E" w:rsidRDefault="002B590E" w:rsidP="00E8513C">
      <w:pPr>
        <w:pStyle w:val="ListParagraph"/>
        <w:numPr>
          <w:ilvl w:val="0"/>
          <w:numId w:val="7"/>
        </w:numPr>
        <w:spacing w:line="276" w:lineRule="auto"/>
      </w:pPr>
      <w:r w:rsidRPr="002B590E">
        <w:t>Contain/direct the spilled sewage using dike/dam, sandbags, or other containment materials on</w:t>
      </w:r>
      <w:r>
        <w:t xml:space="preserve"> </w:t>
      </w:r>
      <w:r w:rsidRPr="002B590E">
        <w:t>hand.</w:t>
      </w:r>
    </w:p>
    <w:p w14:paraId="2E42A1AB" w14:textId="77777777" w:rsidR="002B590E" w:rsidRPr="002B590E" w:rsidRDefault="002B590E" w:rsidP="00E8513C">
      <w:pPr>
        <w:pStyle w:val="ListParagraph"/>
        <w:numPr>
          <w:ilvl w:val="0"/>
          <w:numId w:val="7"/>
        </w:numPr>
        <w:spacing w:line="276" w:lineRule="auto"/>
      </w:pPr>
      <w:r w:rsidRPr="002B590E">
        <w:lastRenderedPageBreak/>
        <w:t>Pump around the blockage/pipe failure/pump station or vacuum flow from upstream of the</w:t>
      </w:r>
      <w:r>
        <w:t xml:space="preserve"> </w:t>
      </w:r>
      <w:r w:rsidRPr="002B590E">
        <w:t>blockage and dispose of downstream of the blockage to prevent further overflow.</w:t>
      </w:r>
    </w:p>
    <w:p w14:paraId="4D40E607" w14:textId="77777777" w:rsidR="002B590E" w:rsidRPr="002B590E" w:rsidRDefault="002B590E" w:rsidP="00E8513C">
      <w:pPr>
        <w:pStyle w:val="ListParagraph"/>
        <w:numPr>
          <w:ilvl w:val="0"/>
          <w:numId w:val="7"/>
        </w:numPr>
        <w:spacing w:line="276" w:lineRule="auto"/>
      </w:pPr>
      <w:r w:rsidRPr="002B590E">
        <w:t>When an SSO occurs inside of a house or building, the property owner should be instructed to</w:t>
      </w:r>
      <w:r>
        <w:t xml:space="preserve"> </w:t>
      </w:r>
      <w:r w:rsidRPr="002B590E">
        <w:t>follow these guidelines:</w:t>
      </w:r>
    </w:p>
    <w:p w14:paraId="4DC56A44" w14:textId="77777777" w:rsidR="002B590E" w:rsidRPr="002B590E" w:rsidRDefault="002B590E" w:rsidP="00E8513C">
      <w:pPr>
        <w:pStyle w:val="ListParagraph"/>
        <w:numPr>
          <w:ilvl w:val="1"/>
          <w:numId w:val="7"/>
        </w:numPr>
        <w:spacing w:line="276" w:lineRule="auto"/>
      </w:pPr>
      <w:r w:rsidRPr="002B590E">
        <w:t>Keep people and pets away from the affected area.</w:t>
      </w:r>
    </w:p>
    <w:p w14:paraId="298A96BC" w14:textId="77777777" w:rsidR="002B590E" w:rsidRPr="002B590E" w:rsidRDefault="002B590E" w:rsidP="00E8513C">
      <w:pPr>
        <w:pStyle w:val="ListParagraph"/>
        <w:numPr>
          <w:ilvl w:val="1"/>
          <w:numId w:val="7"/>
        </w:numPr>
        <w:spacing w:line="276" w:lineRule="auto"/>
      </w:pPr>
      <w:r w:rsidRPr="002B590E">
        <w:t xml:space="preserve">Place towels, rags, blankets, </w:t>
      </w:r>
      <w:r w:rsidR="00390BF9" w:rsidRPr="002B590E">
        <w:t>etc.</w:t>
      </w:r>
      <w:r w:rsidRPr="002B590E">
        <w:t xml:space="preserve"> between areas that have been affected and areas that have</w:t>
      </w:r>
    </w:p>
    <w:p w14:paraId="44C57094" w14:textId="77777777" w:rsidR="002B590E" w:rsidRPr="002B590E" w:rsidRDefault="002B590E" w:rsidP="00B25251">
      <w:pPr>
        <w:pStyle w:val="ListParagraph"/>
        <w:spacing w:line="276" w:lineRule="auto"/>
        <w:ind w:left="1440"/>
      </w:pPr>
      <w:r w:rsidRPr="002B590E">
        <w:t>not been affected.</w:t>
      </w:r>
    </w:p>
    <w:p w14:paraId="657CC624" w14:textId="77777777" w:rsidR="002B590E" w:rsidRDefault="002B590E" w:rsidP="00E8513C">
      <w:pPr>
        <w:pStyle w:val="ListParagraph"/>
        <w:numPr>
          <w:ilvl w:val="1"/>
          <w:numId w:val="7"/>
        </w:numPr>
        <w:spacing w:line="276" w:lineRule="auto"/>
      </w:pPr>
      <w:r w:rsidRPr="002B590E">
        <w:t>Do not remove any contaminated items</w:t>
      </w:r>
    </w:p>
    <w:p w14:paraId="7ECA2DE3" w14:textId="77777777" w:rsidR="00E8513C" w:rsidRPr="00E8513C" w:rsidRDefault="00E8513C" w:rsidP="00E8513C">
      <w:pPr>
        <w:pStyle w:val="ListParagraph"/>
        <w:numPr>
          <w:ilvl w:val="1"/>
          <w:numId w:val="7"/>
        </w:numPr>
        <w:autoSpaceDE w:val="0"/>
        <w:autoSpaceDN w:val="0"/>
        <w:adjustRightInd w:val="0"/>
        <w:spacing w:after="0" w:line="276" w:lineRule="auto"/>
      </w:pPr>
      <w:r w:rsidRPr="00E8513C">
        <w:t>Turn off the HVAC system</w:t>
      </w:r>
    </w:p>
    <w:p w14:paraId="2D4F635D" w14:textId="77777777" w:rsidR="00E8513C" w:rsidRDefault="00E8513C" w:rsidP="00E8513C">
      <w:pPr>
        <w:pStyle w:val="ListParagraph"/>
        <w:numPr>
          <w:ilvl w:val="1"/>
          <w:numId w:val="7"/>
        </w:numPr>
        <w:autoSpaceDE w:val="0"/>
        <w:autoSpaceDN w:val="0"/>
        <w:adjustRightInd w:val="0"/>
        <w:spacing w:after="0" w:line="276" w:lineRule="auto"/>
      </w:pPr>
      <w:r w:rsidRPr="00E8513C">
        <w:t>Move any uncontaminated property away from the overflow area.</w:t>
      </w:r>
    </w:p>
    <w:p w14:paraId="59A3B10A" w14:textId="77F921CD" w:rsidR="00E8513C" w:rsidRPr="002B590E" w:rsidRDefault="00E8513C" w:rsidP="00E8513C">
      <w:pPr>
        <w:pStyle w:val="ListParagraph"/>
        <w:numPr>
          <w:ilvl w:val="0"/>
          <w:numId w:val="7"/>
        </w:numPr>
        <w:autoSpaceDE w:val="0"/>
        <w:autoSpaceDN w:val="0"/>
        <w:adjustRightInd w:val="0"/>
        <w:spacing w:after="0" w:line="276" w:lineRule="auto"/>
      </w:pPr>
      <w:r w:rsidRPr="00E8513C">
        <w:t xml:space="preserve">NOTE: If an SSO reaches a water body, see </w:t>
      </w:r>
      <w:r w:rsidR="00FC2F9B">
        <w:t xml:space="preserve">Recovery and Clean Up </w:t>
      </w:r>
      <w:r w:rsidRPr="00E8513C">
        <w:t>Section for Water Quality Sampling</w:t>
      </w:r>
      <w:r>
        <w:t xml:space="preserve"> </w:t>
      </w:r>
      <w:r w:rsidRPr="00E8513C">
        <w:t>requirements.</w:t>
      </w:r>
    </w:p>
    <w:p w14:paraId="77CBA6B2" w14:textId="603F1414" w:rsidR="00DB0B48" w:rsidRDefault="00342CD4" w:rsidP="001F4982">
      <w:pPr>
        <w:pStyle w:val="Heading3"/>
        <w:spacing w:after="240"/>
      </w:pPr>
      <w:bookmarkStart w:id="48" w:name="_Toc520807395"/>
      <w:bookmarkStart w:id="49" w:name="_Toc521318175"/>
      <w:r>
        <w:t>SSO Public Notification</w:t>
      </w:r>
      <w:r w:rsidR="00DB0B48">
        <w:t xml:space="preserve"> and Restrict</w:t>
      </w:r>
      <w:r>
        <w:t>ed</w:t>
      </w:r>
      <w:r w:rsidR="00DB0B48">
        <w:t xml:space="preserve"> Public Access</w:t>
      </w:r>
      <w:bookmarkEnd w:id="48"/>
      <w:bookmarkEnd w:id="49"/>
    </w:p>
    <w:p w14:paraId="5AC6E13D" w14:textId="51B5044A" w:rsidR="00E8513C" w:rsidRDefault="00E8513C" w:rsidP="00342CD4">
      <w:pPr>
        <w:jc w:val="both"/>
      </w:pPr>
      <w:r w:rsidRPr="00E8513C">
        <w:t>Barriers shall be installed to prevent the public from having contact with the sewage if possible. Signs</w:t>
      </w:r>
      <w:r>
        <w:t xml:space="preserve"> </w:t>
      </w:r>
      <w:r w:rsidRPr="00E8513C">
        <w:t xml:space="preserve">should be posted </w:t>
      </w:r>
      <w:r w:rsidR="00342CD4">
        <w:t xml:space="preserve">at the spill </w:t>
      </w:r>
      <w:r w:rsidRPr="00E8513C">
        <w:t>to keep vehicles and pedestrians away from contact with spilled sewage. Do not remove</w:t>
      </w:r>
      <w:r>
        <w:t xml:space="preserve"> </w:t>
      </w:r>
      <w:r w:rsidRPr="00E8513C">
        <w:t xml:space="preserve">the signs until directed by the County </w:t>
      </w:r>
      <w:r w:rsidR="00F01575">
        <w:t>Health Department</w:t>
      </w:r>
      <w:r w:rsidR="00FC2F9B">
        <w:t xml:space="preserve"> or until the threat for human contact has ceased</w:t>
      </w:r>
      <w:r w:rsidRPr="007379A0">
        <w:t xml:space="preserve">. A sample warning sign is included as Appendix </w:t>
      </w:r>
      <w:r w:rsidR="00A111FE" w:rsidRPr="007379A0">
        <w:t>A</w:t>
      </w:r>
      <w:r w:rsidR="00342CD4">
        <w:t>.  (Note: This section is provided as an example.  The feasible methods of public notification should be included in the specific utility SOP.)</w:t>
      </w:r>
      <w:r w:rsidR="00390BF9" w:rsidRPr="007379A0">
        <w:br w:type="page"/>
      </w:r>
    </w:p>
    <w:p w14:paraId="1ABBD4A1" w14:textId="597166F7" w:rsidR="00390BF9" w:rsidRDefault="00390BF9" w:rsidP="00390BF9">
      <w:pPr>
        <w:pStyle w:val="Heading1"/>
      </w:pPr>
      <w:bookmarkStart w:id="50" w:name="_Toc520807396"/>
      <w:bookmarkStart w:id="51" w:name="_Toc521318176"/>
      <w:r>
        <w:lastRenderedPageBreak/>
        <w:t>Recovery and Clean Up</w:t>
      </w:r>
      <w:bookmarkEnd w:id="50"/>
      <w:r w:rsidR="00AC19F5">
        <w:rPr>
          <w:rStyle w:val="FootnoteReference"/>
        </w:rPr>
        <w:footnoteReference w:id="4"/>
      </w:r>
      <w:bookmarkEnd w:id="51"/>
    </w:p>
    <w:p w14:paraId="32D8D472" w14:textId="77777777" w:rsidR="00390BF9" w:rsidRPr="00390BF9" w:rsidRDefault="00390BF9" w:rsidP="00390BF9">
      <w:r w:rsidRPr="00390BF9">
        <w:t xml:space="preserve">The recovery and clean up phase </w:t>
      </w:r>
      <w:proofErr w:type="gramStart"/>
      <w:r w:rsidRPr="00390BF9">
        <w:t>begins</w:t>
      </w:r>
      <w:proofErr w:type="gramEnd"/>
      <w:r w:rsidRPr="00390BF9">
        <w:t xml:space="preserve"> when the flow has been restored and the spilled sewage has been</w:t>
      </w:r>
      <w:r>
        <w:t xml:space="preserve"> </w:t>
      </w:r>
      <w:r w:rsidRPr="00390BF9">
        <w:t>contained to the extent possible.</w:t>
      </w:r>
    </w:p>
    <w:p w14:paraId="435AD67B" w14:textId="77777777" w:rsidR="00390BF9" w:rsidRPr="00390BF9" w:rsidRDefault="00390BF9" w:rsidP="00BD53DE">
      <w:pPr>
        <w:pStyle w:val="Heading3"/>
        <w:spacing w:after="240"/>
      </w:pPr>
      <w:bookmarkStart w:id="52" w:name="_Toc520807397"/>
      <w:bookmarkStart w:id="53" w:name="_Toc521318177"/>
      <w:r w:rsidRPr="00390BF9">
        <w:t>Recovery of Spilled Sewage</w:t>
      </w:r>
      <w:bookmarkEnd w:id="52"/>
      <w:bookmarkEnd w:id="53"/>
    </w:p>
    <w:p w14:paraId="0EE307F3" w14:textId="77777777" w:rsidR="00390BF9" w:rsidRPr="00390BF9" w:rsidRDefault="00390BF9" w:rsidP="00BD53DE">
      <w:pPr>
        <w:spacing w:after="240"/>
      </w:pPr>
      <w:r w:rsidRPr="00390BF9">
        <w:t>Vacuum up or pump the spilled sewage and discharge it back into the sanitary sewer system.</w:t>
      </w:r>
    </w:p>
    <w:p w14:paraId="36B4B1E5" w14:textId="77777777" w:rsidR="00390BF9" w:rsidRPr="00390BF9" w:rsidRDefault="00390BF9" w:rsidP="00BD53DE">
      <w:pPr>
        <w:pStyle w:val="Heading3"/>
        <w:spacing w:after="240"/>
      </w:pPr>
      <w:bookmarkStart w:id="54" w:name="_Toc520807398"/>
      <w:bookmarkStart w:id="55" w:name="_Toc521318178"/>
      <w:r w:rsidRPr="00390BF9">
        <w:t>Clean Up and Disinfection</w:t>
      </w:r>
      <w:bookmarkEnd w:id="54"/>
      <w:bookmarkEnd w:id="55"/>
    </w:p>
    <w:p w14:paraId="4D197602" w14:textId="77777777" w:rsidR="00390BF9" w:rsidRPr="00390BF9" w:rsidRDefault="00390BF9" w:rsidP="00BD53DE">
      <w:pPr>
        <w:spacing w:after="240"/>
      </w:pPr>
      <w:r w:rsidRPr="00390BF9">
        <w:t>Clean up and disinfection procedures should be implemented to reduce the potential for human health</w:t>
      </w:r>
      <w:r>
        <w:t xml:space="preserve"> </w:t>
      </w:r>
      <w:r w:rsidRPr="00390BF9">
        <w:t>issues and adverse environmental impacts that are associated with an SSO event. The procedures</w:t>
      </w:r>
      <w:r>
        <w:t xml:space="preserve"> </w:t>
      </w:r>
      <w:r w:rsidRPr="00390BF9">
        <w:t>described are for dry weather conditions and should be modified as required for wet weather conditions.</w:t>
      </w:r>
    </w:p>
    <w:p w14:paraId="64D10011" w14:textId="77777777" w:rsidR="00390BF9" w:rsidRPr="00390BF9" w:rsidRDefault="00390BF9" w:rsidP="00390BF9">
      <w:r w:rsidRPr="00390BF9">
        <w:t xml:space="preserve">Where clean up is required inside a private property (e.g. back up into house), the </w:t>
      </w:r>
      <w:r w:rsidR="00BD53DE">
        <w:t>Primary SSO Coordinator</w:t>
      </w:r>
      <w:r w:rsidRPr="00390BF9">
        <w:t xml:space="preserve"> will arrange for an outside contractor to perform clean up.</w:t>
      </w:r>
    </w:p>
    <w:p w14:paraId="40FC881C" w14:textId="77777777" w:rsidR="00390BF9" w:rsidRPr="00390BF9" w:rsidRDefault="00390BF9" w:rsidP="00BD53DE">
      <w:pPr>
        <w:pStyle w:val="Heading4"/>
      </w:pPr>
      <w:r w:rsidRPr="00390BF9">
        <w:t>Private Properties</w:t>
      </w:r>
    </w:p>
    <w:p w14:paraId="32FE5E48" w14:textId="77777777" w:rsidR="00390BF9" w:rsidRPr="00390BF9" w:rsidRDefault="00390BF9" w:rsidP="00390BF9">
      <w:r w:rsidRPr="00390BF9">
        <w:t xml:space="preserve">Spills inside houses or buildings should be cleaned up by a professional cleaning company. </w:t>
      </w:r>
      <w:r w:rsidR="00BD53DE">
        <w:rPr>
          <w:color w:val="FF0000"/>
        </w:rPr>
        <w:t>Insert information on how your system will handle / process claims.</w:t>
      </w:r>
    </w:p>
    <w:p w14:paraId="6373CE44" w14:textId="77777777" w:rsidR="00390BF9" w:rsidRPr="00390BF9" w:rsidRDefault="00390BF9" w:rsidP="00BD53DE">
      <w:pPr>
        <w:pStyle w:val="Heading4"/>
      </w:pPr>
      <w:r w:rsidRPr="00390BF9">
        <w:t>Hard Surface Areas</w:t>
      </w:r>
    </w:p>
    <w:p w14:paraId="6CBCE5EF" w14:textId="77777777" w:rsidR="00390BF9" w:rsidRPr="00390BF9" w:rsidRDefault="00390BF9" w:rsidP="00390BF9">
      <w:r w:rsidRPr="00390BF9">
        <w:t>Collect all signs of sewage solids and sewage-related material with the use of</w:t>
      </w:r>
      <w:r w:rsidR="00BD53DE">
        <w:t xml:space="preserve"> </w:t>
      </w:r>
      <w:r w:rsidRPr="00390BF9">
        <w:t>rakes and brooms.</w:t>
      </w:r>
    </w:p>
    <w:p w14:paraId="25CDFCDC" w14:textId="77777777" w:rsidR="00390BF9" w:rsidRPr="00390BF9" w:rsidRDefault="00390BF9" w:rsidP="00BD53DE">
      <w:pPr>
        <w:pStyle w:val="ListParagraph"/>
        <w:numPr>
          <w:ilvl w:val="0"/>
          <w:numId w:val="8"/>
        </w:numPr>
      </w:pPr>
      <w:r w:rsidRPr="00390BF9">
        <w:t>Take reasonable steps to contain and vacuum up the wastewater.</w:t>
      </w:r>
    </w:p>
    <w:p w14:paraId="6A6A4149" w14:textId="77777777" w:rsidR="00390BF9" w:rsidRPr="00390BF9" w:rsidRDefault="00390BF9" w:rsidP="00BD53DE">
      <w:pPr>
        <w:pStyle w:val="ListParagraph"/>
        <w:numPr>
          <w:ilvl w:val="0"/>
          <w:numId w:val="8"/>
        </w:numPr>
      </w:pPr>
      <w:r w:rsidRPr="00390BF9">
        <w:t>Disinfect all areas that were contaminated from the overflow using the disinfectant solution of</w:t>
      </w:r>
      <w:r w:rsidR="00BD53DE">
        <w:t xml:space="preserve"> </w:t>
      </w:r>
      <w:r w:rsidRPr="00390BF9">
        <w:t>household bleach diluted 10:1 with water. Apply minimal amounts of the disinfectant solution</w:t>
      </w:r>
      <w:r w:rsidR="00BD53DE">
        <w:t xml:space="preserve"> </w:t>
      </w:r>
      <w:r w:rsidRPr="00390BF9">
        <w:t xml:space="preserve">using a hand sprayer. </w:t>
      </w:r>
      <w:r w:rsidR="00FC2F9B">
        <w:t xml:space="preserve">Disinfectant should be applied in such a manner as to prevent runoff.  </w:t>
      </w:r>
      <w:r w:rsidRPr="00390BF9">
        <w:t>Document the volume and application method of disinfectant that was</w:t>
      </w:r>
      <w:r w:rsidR="00BD53DE">
        <w:t xml:space="preserve"> </w:t>
      </w:r>
      <w:r w:rsidRPr="00390BF9">
        <w:t>employed.</w:t>
      </w:r>
    </w:p>
    <w:p w14:paraId="095784A9" w14:textId="77777777" w:rsidR="00390BF9" w:rsidRPr="00390BF9" w:rsidRDefault="00390BF9" w:rsidP="00BD53DE">
      <w:pPr>
        <w:pStyle w:val="ListParagraph"/>
        <w:numPr>
          <w:ilvl w:val="0"/>
          <w:numId w:val="8"/>
        </w:numPr>
      </w:pPr>
      <w:r w:rsidRPr="00390BF9">
        <w:t>Allow area to dry. Repeat the process if additional cleaning is required.</w:t>
      </w:r>
    </w:p>
    <w:p w14:paraId="7D88F386" w14:textId="77777777" w:rsidR="00390BF9" w:rsidRPr="00390BF9" w:rsidRDefault="00390BF9" w:rsidP="00BD53DE">
      <w:pPr>
        <w:pStyle w:val="Heading4"/>
      </w:pPr>
      <w:r w:rsidRPr="00390BF9">
        <w:t>Landscaped and Unimproved Natural Vegetation</w:t>
      </w:r>
    </w:p>
    <w:p w14:paraId="09F35B5C" w14:textId="77777777" w:rsidR="00390BF9" w:rsidRPr="00390BF9" w:rsidRDefault="00390BF9" w:rsidP="00BD53DE">
      <w:pPr>
        <w:pStyle w:val="ListParagraph"/>
        <w:numPr>
          <w:ilvl w:val="0"/>
          <w:numId w:val="8"/>
        </w:numPr>
      </w:pPr>
      <w:r w:rsidRPr="00390BF9">
        <w:t>Collect all signs of sewage solids and sewage-related material either by hand or with the use of</w:t>
      </w:r>
      <w:r w:rsidR="00BD53DE">
        <w:t xml:space="preserve"> </w:t>
      </w:r>
      <w:r w:rsidRPr="00390BF9">
        <w:t>rakes and brooms.</w:t>
      </w:r>
    </w:p>
    <w:p w14:paraId="58049FAD" w14:textId="77777777" w:rsidR="00390BF9" w:rsidRPr="00390BF9" w:rsidRDefault="00390BF9" w:rsidP="00BD53DE">
      <w:pPr>
        <w:pStyle w:val="ListParagraph"/>
        <w:numPr>
          <w:ilvl w:val="0"/>
          <w:numId w:val="8"/>
        </w:numPr>
      </w:pPr>
      <w:r w:rsidRPr="00390BF9">
        <w:t>Allow the area to dry. Repeat the process if additional cleaning is required.</w:t>
      </w:r>
    </w:p>
    <w:p w14:paraId="446EA616" w14:textId="77777777" w:rsidR="00390BF9" w:rsidRPr="00390BF9" w:rsidRDefault="00390BF9" w:rsidP="00BD53DE">
      <w:pPr>
        <w:pStyle w:val="Heading4"/>
      </w:pPr>
      <w:r w:rsidRPr="00390BF9">
        <w:t>Natural Waterways</w:t>
      </w:r>
    </w:p>
    <w:p w14:paraId="63E66598" w14:textId="77777777" w:rsidR="00BD53DE" w:rsidRPr="00390BF9" w:rsidRDefault="00390BF9" w:rsidP="00390BF9">
      <w:r w:rsidRPr="00390BF9">
        <w:t>Clean up should proceed quickly in order to minimize SSO impacts to any creeks, gullies, or natural</w:t>
      </w:r>
      <w:r w:rsidR="00BD53DE">
        <w:t xml:space="preserve"> </w:t>
      </w:r>
      <w:r w:rsidRPr="00390BF9">
        <w:t>waterways. Any water that is used in the cleanup process should be de-chlorinated prior to use.</w:t>
      </w:r>
    </w:p>
    <w:p w14:paraId="18D45CA0" w14:textId="77777777" w:rsidR="00390BF9" w:rsidRPr="00390BF9" w:rsidRDefault="00390BF9" w:rsidP="00BD53DE">
      <w:pPr>
        <w:pStyle w:val="Heading4"/>
      </w:pPr>
      <w:r w:rsidRPr="00390BF9">
        <w:lastRenderedPageBreak/>
        <w:t>Wet Weather Modifications</w:t>
      </w:r>
    </w:p>
    <w:p w14:paraId="25F228E3" w14:textId="2B5F1FD6" w:rsidR="00BD53DE" w:rsidRDefault="00BD53DE" w:rsidP="00BD53DE">
      <w:r w:rsidRPr="00BD53DE">
        <w:t xml:space="preserve">Omit </w:t>
      </w:r>
      <w:r w:rsidR="00FC2F9B">
        <w:t xml:space="preserve">water quality </w:t>
      </w:r>
      <w:r w:rsidRPr="00BD53DE">
        <w:t xml:space="preserve">sampling during heavy storm events with heavy runoff where </w:t>
      </w:r>
      <w:r w:rsidR="00FC2F9B">
        <w:t xml:space="preserve">water quality </w:t>
      </w:r>
      <w:r w:rsidRPr="00BD53DE">
        <w:t>sampling would not provide meaningful results.</w:t>
      </w:r>
    </w:p>
    <w:p w14:paraId="5617603C" w14:textId="7720373B" w:rsidR="00BD53DE" w:rsidRDefault="00BD53DE" w:rsidP="00BD53DE">
      <w:pPr>
        <w:pStyle w:val="Heading3"/>
        <w:spacing w:after="240"/>
      </w:pPr>
      <w:bookmarkStart w:id="56" w:name="_Toc520807399"/>
      <w:bookmarkStart w:id="57" w:name="_Toc521318179"/>
      <w:r w:rsidRPr="00BD53DE">
        <w:t>Water Quality Sampling</w:t>
      </w:r>
      <w:bookmarkEnd w:id="56"/>
      <w:r w:rsidR="00481DA1">
        <w:t xml:space="preserve"> Procedures</w:t>
      </w:r>
      <w:bookmarkEnd w:id="57"/>
    </w:p>
    <w:p w14:paraId="29F3BCD5" w14:textId="0CDBA5BB" w:rsidR="00481DA1" w:rsidRPr="00B25251" w:rsidRDefault="00481DA1" w:rsidP="00B25251">
      <w:pPr>
        <w:rPr>
          <w:i/>
          <w:color w:val="FF0000"/>
          <w:u w:val="single"/>
        </w:rPr>
      </w:pPr>
      <w:r w:rsidRPr="00B25251">
        <w:rPr>
          <w:i/>
          <w:color w:val="FF0000"/>
          <w:u w:val="single"/>
        </w:rPr>
        <w:t>(NOTE: Identification of a contractor who will collect and analyze the sample(s) may be listed in lieu of the procedures.)</w:t>
      </w:r>
    </w:p>
    <w:p w14:paraId="59D3BA7B" w14:textId="77777777" w:rsidR="00B31BA7" w:rsidRDefault="002D6183" w:rsidP="00BD53DE">
      <w:pPr>
        <w:spacing w:after="240"/>
        <w:rPr>
          <w:i/>
          <w:color w:val="FF0000"/>
        </w:rPr>
      </w:pPr>
      <w:r>
        <w:rPr>
          <w:i/>
          <w:color w:val="FF0000"/>
        </w:rPr>
        <w:t xml:space="preserve">If your system </w:t>
      </w:r>
      <w:r w:rsidR="00B31BA7">
        <w:rPr>
          <w:i/>
          <w:color w:val="FF0000"/>
        </w:rPr>
        <w:t xml:space="preserve">conducts water quality sampling during and/or after </w:t>
      </w:r>
      <w:proofErr w:type="gramStart"/>
      <w:r w:rsidR="00B31BA7">
        <w:rPr>
          <w:i/>
          <w:color w:val="FF0000"/>
        </w:rPr>
        <w:t>a</w:t>
      </w:r>
      <w:proofErr w:type="gramEnd"/>
      <w:r w:rsidR="00B31BA7">
        <w:rPr>
          <w:i/>
          <w:color w:val="FF0000"/>
        </w:rPr>
        <w:t xml:space="preserve"> SSO event, list the steps for conducting those samples below.  </w:t>
      </w:r>
    </w:p>
    <w:p w14:paraId="2AA5F4F9" w14:textId="77777777" w:rsidR="00BD53DE" w:rsidRPr="002D6183" w:rsidRDefault="00B31BA7" w:rsidP="00BD53DE">
      <w:pPr>
        <w:spacing w:after="240"/>
        <w:rPr>
          <w:i/>
          <w:color w:val="FF0000"/>
        </w:rPr>
      </w:pPr>
      <w:r>
        <w:rPr>
          <w:i/>
          <w:color w:val="FF0000"/>
        </w:rPr>
        <w:t>An example might look like the following:</w:t>
      </w:r>
    </w:p>
    <w:p w14:paraId="3BB3CAB3" w14:textId="77777777" w:rsidR="00BD53DE" w:rsidRPr="00B31BA7" w:rsidRDefault="00BD53DE" w:rsidP="00BD53DE">
      <w:pPr>
        <w:pStyle w:val="ListParagraph"/>
        <w:numPr>
          <w:ilvl w:val="0"/>
          <w:numId w:val="8"/>
        </w:numPr>
        <w:rPr>
          <w:i/>
          <w:color w:val="FF0000"/>
        </w:rPr>
      </w:pPr>
      <w:r w:rsidRPr="00B31BA7">
        <w:rPr>
          <w:i/>
          <w:color w:val="FF0000"/>
        </w:rPr>
        <w:t xml:space="preserve">The responder should notify the </w:t>
      </w:r>
      <w:r w:rsidR="00B31BA7" w:rsidRPr="00B31BA7">
        <w:rPr>
          <w:i/>
          <w:color w:val="FF0000"/>
        </w:rPr>
        <w:t>System’s</w:t>
      </w:r>
      <w:r w:rsidRPr="00B31BA7">
        <w:rPr>
          <w:i/>
          <w:color w:val="FF0000"/>
        </w:rPr>
        <w:t xml:space="preserve"> Laboratory Technicians to collect samples. Samples should be collected as soon as possible after the discovery of the SSO event.</w:t>
      </w:r>
    </w:p>
    <w:p w14:paraId="7B74117C" w14:textId="77777777" w:rsidR="00BD53DE" w:rsidRPr="00B31BA7" w:rsidRDefault="00B31BA7" w:rsidP="00B31BA7">
      <w:pPr>
        <w:pStyle w:val="ListParagraph"/>
        <w:numPr>
          <w:ilvl w:val="0"/>
          <w:numId w:val="8"/>
        </w:numPr>
        <w:rPr>
          <w:i/>
          <w:color w:val="FF0000"/>
        </w:rPr>
      </w:pPr>
      <w:r w:rsidRPr="00B31BA7">
        <w:rPr>
          <w:i/>
          <w:color w:val="FF0000"/>
        </w:rPr>
        <w:t>A</w:t>
      </w:r>
      <w:r w:rsidR="00BD53DE" w:rsidRPr="00B31BA7">
        <w:rPr>
          <w:i/>
          <w:color w:val="FF0000"/>
        </w:rPr>
        <w:t>t a minimum</w:t>
      </w:r>
      <w:r w:rsidRPr="00B31BA7">
        <w:rPr>
          <w:i/>
          <w:color w:val="FF0000"/>
        </w:rPr>
        <w:t>,</w:t>
      </w:r>
      <w:r w:rsidR="00BD53DE" w:rsidRPr="00B31BA7">
        <w:rPr>
          <w:i/>
          <w:color w:val="FF0000"/>
        </w:rPr>
        <w:t xml:space="preserve"> water quality samples should be collected at the discharge point, 100 feet upstream, and 100 feet downstream.</w:t>
      </w:r>
    </w:p>
    <w:p w14:paraId="2ECFC7CC" w14:textId="77777777" w:rsidR="00BD53DE" w:rsidRPr="00B31BA7" w:rsidRDefault="00BD53DE" w:rsidP="00BD53DE">
      <w:pPr>
        <w:pStyle w:val="ListParagraph"/>
        <w:numPr>
          <w:ilvl w:val="0"/>
          <w:numId w:val="8"/>
        </w:numPr>
        <w:rPr>
          <w:i/>
          <w:color w:val="FF0000"/>
        </w:rPr>
      </w:pPr>
      <w:r w:rsidRPr="00B31BA7">
        <w:rPr>
          <w:i/>
          <w:color w:val="FF0000"/>
        </w:rPr>
        <w:t xml:space="preserve">If a spill reaches a large water body, the water quality samples should be collected near the point of entry of the spilled sewage and every 100 feet along the shore of stationary water bodies or as directed by </w:t>
      </w:r>
      <w:r w:rsidR="00B31BA7" w:rsidRPr="00B31BA7">
        <w:rPr>
          <w:i/>
          <w:color w:val="FF0000"/>
        </w:rPr>
        <w:t>the County Health Department (C</w:t>
      </w:r>
      <w:r w:rsidRPr="00B31BA7">
        <w:rPr>
          <w:i/>
          <w:color w:val="FF0000"/>
        </w:rPr>
        <w:t>HD</w:t>
      </w:r>
      <w:r w:rsidR="00B31BA7" w:rsidRPr="00B31BA7">
        <w:rPr>
          <w:i/>
          <w:color w:val="FF0000"/>
        </w:rPr>
        <w:t>)</w:t>
      </w:r>
      <w:r w:rsidRPr="00B31BA7">
        <w:rPr>
          <w:i/>
          <w:color w:val="FF0000"/>
        </w:rPr>
        <w:t>.</w:t>
      </w:r>
    </w:p>
    <w:p w14:paraId="7430996C" w14:textId="77777777" w:rsidR="00B31BA7" w:rsidRDefault="00B31BA7" w:rsidP="00BD53DE">
      <w:pPr>
        <w:rPr>
          <w:i/>
          <w:color w:val="FF0000"/>
        </w:rPr>
      </w:pPr>
      <w:r>
        <w:rPr>
          <w:i/>
          <w:color w:val="FF0000"/>
        </w:rPr>
        <w:t>Include details about the following:</w:t>
      </w:r>
    </w:p>
    <w:p w14:paraId="077ACCE8" w14:textId="0D29D5F6" w:rsidR="00BD53DE" w:rsidRDefault="00B31BA7" w:rsidP="00B31BA7">
      <w:pPr>
        <w:pStyle w:val="ListParagraph"/>
        <w:numPr>
          <w:ilvl w:val="0"/>
          <w:numId w:val="8"/>
        </w:numPr>
        <w:rPr>
          <w:i/>
          <w:color w:val="FF0000"/>
        </w:rPr>
      </w:pPr>
      <w:r w:rsidRPr="00B31BA7">
        <w:rPr>
          <w:i/>
          <w:color w:val="FF0000"/>
        </w:rPr>
        <w:t xml:space="preserve">proper methodology for </w:t>
      </w:r>
      <w:r w:rsidR="00342CD4">
        <w:rPr>
          <w:i/>
          <w:color w:val="FF0000"/>
        </w:rPr>
        <w:t>collecting</w:t>
      </w:r>
      <w:r w:rsidRPr="00B31BA7">
        <w:rPr>
          <w:i/>
          <w:color w:val="FF0000"/>
        </w:rPr>
        <w:t xml:space="preserve"> samples</w:t>
      </w:r>
    </w:p>
    <w:p w14:paraId="0D139FC0" w14:textId="58E46C6C" w:rsidR="00B31BA7" w:rsidRDefault="00B31BA7" w:rsidP="00B31BA7">
      <w:pPr>
        <w:pStyle w:val="ListParagraph"/>
        <w:numPr>
          <w:ilvl w:val="0"/>
          <w:numId w:val="8"/>
        </w:numPr>
        <w:rPr>
          <w:i/>
          <w:color w:val="FF0000"/>
        </w:rPr>
      </w:pPr>
      <w:r>
        <w:rPr>
          <w:i/>
          <w:color w:val="FF0000"/>
        </w:rPr>
        <w:t xml:space="preserve">materials needed to </w:t>
      </w:r>
      <w:r w:rsidR="00342CD4">
        <w:rPr>
          <w:i/>
          <w:color w:val="FF0000"/>
        </w:rPr>
        <w:t>collect</w:t>
      </w:r>
      <w:r>
        <w:rPr>
          <w:i/>
          <w:color w:val="FF0000"/>
        </w:rPr>
        <w:t xml:space="preserve"> samples</w:t>
      </w:r>
    </w:p>
    <w:p w14:paraId="44E43675" w14:textId="17859005" w:rsidR="00B31BA7" w:rsidRDefault="009F32B9" w:rsidP="00B31BA7">
      <w:pPr>
        <w:pStyle w:val="ListParagraph"/>
        <w:numPr>
          <w:ilvl w:val="0"/>
          <w:numId w:val="8"/>
        </w:numPr>
        <w:rPr>
          <w:i/>
          <w:color w:val="FF0000"/>
        </w:rPr>
      </w:pPr>
      <w:r>
        <w:rPr>
          <w:i/>
          <w:color w:val="FF0000"/>
        </w:rPr>
        <w:t>sample locations (provide GPS locations)</w:t>
      </w:r>
    </w:p>
    <w:p w14:paraId="0209F8B4" w14:textId="77777777" w:rsidR="00B31BA7" w:rsidRDefault="00B31BA7" w:rsidP="00B31BA7">
      <w:pPr>
        <w:pStyle w:val="ListParagraph"/>
        <w:numPr>
          <w:ilvl w:val="0"/>
          <w:numId w:val="8"/>
        </w:numPr>
        <w:rPr>
          <w:i/>
          <w:color w:val="FF0000"/>
        </w:rPr>
      </w:pPr>
      <w:r>
        <w:rPr>
          <w:i/>
          <w:color w:val="FF0000"/>
        </w:rPr>
        <w:t>sample collection procedures</w:t>
      </w:r>
    </w:p>
    <w:p w14:paraId="5396CED5" w14:textId="77777777" w:rsidR="00B31BA7" w:rsidRDefault="00B31BA7" w:rsidP="00B31BA7">
      <w:pPr>
        <w:pStyle w:val="ListParagraph"/>
        <w:numPr>
          <w:ilvl w:val="0"/>
          <w:numId w:val="8"/>
        </w:numPr>
        <w:rPr>
          <w:i/>
          <w:color w:val="FF0000"/>
        </w:rPr>
      </w:pPr>
      <w:r>
        <w:rPr>
          <w:i/>
          <w:color w:val="FF0000"/>
        </w:rPr>
        <w:t>laboratory information</w:t>
      </w:r>
    </w:p>
    <w:p w14:paraId="5B89991F" w14:textId="77777777" w:rsidR="00B31BA7" w:rsidRDefault="00B31BA7" w:rsidP="00B31BA7">
      <w:pPr>
        <w:pStyle w:val="ListParagraph"/>
        <w:numPr>
          <w:ilvl w:val="0"/>
          <w:numId w:val="8"/>
        </w:numPr>
        <w:rPr>
          <w:i/>
          <w:color w:val="FF0000"/>
        </w:rPr>
      </w:pPr>
      <w:r>
        <w:rPr>
          <w:i/>
          <w:color w:val="FF0000"/>
        </w:rPr>
        <w:t>alternative laboratory information</w:t>
      </w:r>
    </w:p>
    <w:p w14:paraId="48C41FA4" w14:textId="414411EB" w:rsidR="00B31BA7" w:rsidRDefault="00B31BA7" w:rsidP="00B31BA7">
      <w:pPr>
        <w:pStyle w:val="ListParagraph"/>
        <w:numPr>
          <w:ilvl w:val="0"/>
          <w:numId w:val="8"/>
        </w:numPr>
        <w:rPr>
          <w:i/>
          <w:color w:val="FF0000"/>
        </w:rPr>
      </w:pPr>
      <w:r>
        <w:rPr>
          <w:i/>
          <w:color w:val="FF0000"/>
        </w:rPr>
        <w:t>documentation / reporting processes</w:t>
      </w:r>
    </w:p>
    <w:p w14:paraId="6B703853" w14:textId="3EB82547" w:rsidR="00481DA1" w:rsidRPr="00B25251" w:rsidRDefault="00481DA1" w:rsidP="00B25251">
      <w:pPr>
        <w:pStyle w:val="Heading4"/>
        <w:rPr>
          <w:color w:val="FF0000"/>
        </w:rPr>
      </w:pPr>
      <w:r>
        <w:t>Contract Laboratory Contact Information</w:t>
      </w:r>
    </w:p>
    <w:tbl>
      <w:tblPr>
        <w:tblStyle w:val="GridTable4-Accent1"/>
        <w:tblW w:w="0" w:type="auto"/>
        <w:tblLook w:val="04A0" w:firstRow="1" w:lastRow="0" w:firstColumn="1" w:lastColumn="0" w:noHBand="0" w:noVBand="1"/>
      </w:tblPr>
      <w:tblGrid>
        <w:gridCol w:w="2262"/>
        <w:gridCol w:w="1945"/>
        <w:gridCol w:w="2004"/>
        <w:gridCol w:w="2014"/>
        <w:gridCol w:w="2565"/>
      </w:tblGrid>
      <w:tr w:rsidR="00F01575" w14:paraId="05C980AF" w14:textId="77777777" w:rsidTr="00B2525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273B9B96" w14:textId="78129368" w:rsidR="00F01575" w:rsidRDefault="00481DA1" w:rsidP="00481DA1">
            <w:pPr>
              <w:spacing w:after="240"/>
              <w:jc w:val="center"/>
            </w:pPr>
            <w:r>
              <w:t>Laboratory</w:t>
            </w:r>
          </w:p>
        </w:tc>
        <w:tc>
          <w:tcPr>
            <w:tcW w:w="0" w:type="dxa"/>
            <w:vAlign w:val="center"/>
          </w:tcPr>
          <w:p w14:paraId="34CCA19C" w14:textId="68296E31" w:rsidR="00F01575" w:rsidRDefault="00481DA1" w:rsidP="00481DA1">
            <w:pPr>
              <w:spacing w:after="240"/>
              <w:jc w:val="center"/>
              <w:cnfStyle w:val="100000000000" w:firstRow="1" w:lastRow="0" w:firstColumn="0" w:lastColumn="0" w:oddVBand="0" w:evenVBand="0" w:oddHBand="0" w:evenHBand="0" w:firstRowFirstColumn="0" w:firstRowLastColumn="0" w:lastRowFirstColumn="0" w:lastRowLastColumn="0"/>
            </w:pPr>
            <w:r>
              <w:t>Primary Lab Contact</w:t>
            </w:r>
          </w:p>
        </w:tc>
        <w:tc>
          <w:tcPr>
            <w:tcW w:w="0" w:type="dxa"/>
            <w:vAlign w:val="center"/>
          </w:tcPr>
          <w:p w14:paraId="2960A887" w14:textId="77777777" w:rsidR="00F01575" w:rsidRDefault="00F01575" w:rsidP="00481DA1">
            <w:pPr>
              <w:spacing w:after="240"/>
              <w:jc w:val="center"/>
              <w:cnfStyle w:val="100000000000" w:firstRow="1" w:lastRow="0" w:firstColumn="0" w:lastColumn="0" w:oddVBand="0" w:evenVBand="0" w:oddHBand="0" w:evenHBand="0" w:firstRowFirstColumn="0" w:firstRowLastColumn="0" w:lastRowFirstColumn="0" w:lastRowLastColumn="0"/>
            </w:pPr>
            <w:r>
              <w:t>Primary Phone</w:t>
            </w:r>
          </w:p>
        </w:tc>
        <w:tc>
          <w:tcPr>
            <w:tcW w:w="0" w:type="dxa"/>
            <w:vAlign w:val="center"/>
          </w:tcPr>
          <w:p w14:paraId="7C2E0820" w14:textId="77777777" w:rsidR="00F01575" w:rsidRDefault="00F01575" w:rsidP="00481DA1">
            <w:pPr>
              <w:spacing w:after="240"/>
              <w:jc w:val="center"/>
              <w:cnfStyle w:val="100000000000" w:firstRow="1" w:lastRow="0" w:firstColumn="0" w:lastColumn="0" w:oddVBand="0" w:evenVBand="0" w:oddHBand="0" w:evenHBand="0" w:firstRowFirstColumn="0" w:firstRowLastColumn="0" w:lastRowFirstColumn="0" w:lastRowLastColumn="0"/>
            </w:pPr>
            <w:r>
              <w:t>Alternate Phone</w:t>
            </w:r>
          </w:p>
        </w:tc>
        <w:tc>
          <w:tcPr>
            <w:tcW w:w="0" w:type="dxa"/>
            <w:vAlign w:val="center"/>
          </w:tcPr>
          <w:p w14:paraId="0CFA9F9A" w14:textId="77777777" w:rsidR="00F01575" w:rsidRDefault="00F01575" w:rsidP="00481DA1">
            <w:pPr>
              <w:spacing w:after="240"/>
              <w:jc w:val="center"/>
              <w:cnfStyle w:val="100000000000" w:firstRow="1" w:lastRow="0" w:firstColumn="0" w:lastColumn="0" w:oddVBand="0" w:evenVBand="0" w:oddHBand="0" w:evenHBand="0" w:firstRowFirstColumn="0" w:firstRowLastColumn="0" w:lastRowFirstColumn="0" w:lastRowLastColumn="0"/>
            </w:pPr>
            <w:r>
              <w:t>Email</w:t>
            </w:r>
          </w:p>
        </w:tc>
      </w:tr>
      <w:tr w:rsidR="00F01575" w14:paraId="768BB8B6"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1E5A73B9" w14:textId="77777777" w:rsidR="00F01575" w:rsidRPr="0080193E" w:rsidRDefault="00F01575" w:rsidP="00C0531E">
            <w:pPr>
              <w:jc w:val="center"/>
              <w:rPr>
                <w:color w:val="404040" w:themeColor="text1" w:themeTint="BF"/>
              </w:rPr>
            </w:pPr>
            <w:r w:rsidRPr="0080193E">
              <w:rPr>
                <w:color w:val="404040" w:themeColor="text1" w:themeTint="BF"/>
              </w:rPr>
              <w:t>(example)</w:t>
            </w:r>
          </w:p>
        </w:tc>
        <w:tc>
          <w:tcPr>
            <w:tcW w:w="0" w:type="dxa"/>
            <w:vAlign w:val="center"/>
          </w:tcPr>
          <w:p w14:paraId="0F1631E3" w14:textId="42C2B990" w:rsidR="00F01575" w:rsidRPr="0080193E" w:rsidRDefault="00481DA1" w:rsidP="00C0531E">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Dr. John Smith</w:t>
            </w:r>
          </w:p>
        </w:tc>
        <w:tc>
          <w:tcPr>
            <w:tcW w:w="0" w:type="dxa"/>
            <w:vAlign w:val="center"/>
          </w:tcPr>
          <w:p w14:paraId="61849559" w14:textId="77777777" w:rsidR="00F01575" w:rsidRPr="00167035" w:rsidRDefault="00F01575" w:rsidP="00C0531E">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80193E">
              <w:rPr>
                <w:color w:val="404040" w:themeColor="text1" w:themeTint="BF"/>
              </w:rPr>
              <w:fldChar w:fldCharType="begin"/>
            </w:r>
            <w:r w:rsidRPr="0080193E">
              <w:rPr>
                <w:color w:val="404040" w:themeColor="text1" w:themeTint="BF"/>
              </w:rPr>
              <w:instrText xml:space="preserve"> macrobutton nomacro (555) 555-5555 </w:instrText>
            </w:r>
            <w:r w:rsidRPr="0080193E">
              <w:rPr>
                <w:color w:val="404040" w:themeColor="text1" w:themeTint="BF"/>
              </w:rPr>
              <w:fldChar w:fldCharType="end"/>
            </w:r>
          </w:p>
        </w:tc>
        <w:tc>
          <w:tcPr>
            <w:tcW w:w="0" w:type="dxa"/>
            <w:vAlign w:val="center"/>
          </w:tcPr>
          <w:p w14:paraId="366266E7" w14:textId="77777777" w:rsidR="00F01575" w:rsidRPr="00167035" w:rsidRDefault="00F01575" w:rsidP="00C0531E">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sidRPr="0080193E">
              <w:rPr>
                <w:color w:val="404040" w:themeColor="text1" w:themeTint="BF"/>
              </w:rPr>
              <w:fldChar w:fldCharType="begin"/>
            </w:r>
            <w:r w:rsidRPr="0080193E">
              <w:rPr>
                <w:color w:val="404040" w:themeColor="text1" w:themeTint="BF"/>
              </w:rPr>
              <w:instrText xml:space="preserve"> macrobutton nomacro (555) 555-5556 </w:instrText>
            </w:r>
            <w:r w:rsidRPr="0080193E">
              <w:rPr>
                <w:color w:val="404040" w:themeColor="text1" w:themeTint="BF"/>
              </w:rPr>
              <w:fldChar w:fldCharType="end"/>
            </w:r>
          </w:p>
        </w:tc>
        <w:tc>
          <w:tcPr>
            <w:tcW w:w="0" w:type="dxa"/>
            <w:vAlign w:val="center"/>
          </w:tcPr>
          <w:p w14:paraId="78127126" w14:textId="154FD8D4" w:rsidR="00F01575" w:rsidRPr="00167035" w:rsidRDefault="00481DA1" w:rsidP="00C0531E">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color w:val="404040" w:themeColor="text1" w:themeTint="BF"/>
              </w:rPr>
              <w:t>chemist@lab1.com</w:t>
            </w:r>
          </w:p>
        </w:tc>
      </w:tr>
      <w:tr w:rsidR="00F01575" w14:paraId="677930AC" w14:textId="77777777" w:rsidTr="00B25251">
        <w:trPr>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693A0C56" w14:textId="372A629E" w:rsidR="00F01575" w:rsidRDefault="00481DA1" w:rsidP="00C0531E">
            <w:pPr>
              <w:jc w:val="center"/>
            </w:pPr>
            <w:r>
              <w:t>Primary Lab</w:t>
            </w:r>
          </w:p>
        </w:tc>
        <w:tc>
          <w:tcPr>
            <w:tcW w:w="0" w:type="dxa"/>
            <w:vAlign w:val="center"/>
          </w:tcPr>
          <w:p w14:paraId="72F82092" w14:textId="77777777" w:rsidR="00F01575" w:rsidRDefault="00F01575" w:rsidP="00C0531E">
            <w:pPr>
              <w:jc w:val="center"/>
              <w:cnfStyle w:val="000000000000" w:firstRow="0" w:lastRow="0" w:firstColumn="0" w:lastColumn="0" w:oddVBand="0" w:evenVBand="0" w:oddHBand="0" w:evenHBand="0" w:firstRowFirstColumn="0" w:firstRowLastColumn="0" w:lastRowFirstColumn="0" w:lastRowLastColumn="0"/>
            </w:pPr>
          </w:p>
        </w:tc>
        <w:tc>
          <w:tcPr>
            <w:tcW w:w="0" w:type="dxa"/>
            <w:vAlign w:val="center"/>
          </w:tcPr>
          <w:p w14:paraId="34067F5F" w14:textId="77777777" w:rsidR="00F01575" w:rsidRDefault="00F01575" w:rsidP="00C0531E">
            <w:pPr>
              <w:jc w:val="center"/>
              <w:cnfStyle w:val="000000000000" w:firstRow="0" w:lastRow="0" w:firstColumn="0" w:lastColumn="0" w:oddVBand="0" w:evenVBand="0" w:oddHBand="0" w:evenHBand="0" w:firstRowFirstColumn="0" w:firstRowLastColumn="0" w:lastRowFirstColumn="0" w:lastRowLastColumn="0"/>
            </w:pPr>
          </w:p>
        </w:tc>
        <w:tc>
          <w:tcPr>
            <w:tcW w:w="0" w:type="dxa"/>
            <w:vAlign w:val="center"/>
          </w:tcPr>
          <w:p w14:paraId="78511C93" w14:textId="77777777" w:rsidR="00F01575" w:rsidRDefault="00F01575" w:rsidP="00C0531E">
            <w:pPr>
              <w:jc w:val="center"/>
              <w:cnfStyle w:val="000000000000" w:firstRow="0" w:lastRow="0" w:firstColumn="0" w:lastColumn="0" w:oddVBand="0" w:evenVBand="0" w:oddHBand="0" w:evenHBand="0" w:firstRowFirstColumn="0" w:firstRowLastColumn="0" w:lastRowFirstColumn="0" w:lastRowLastColumn="0"/>
            </w:pPr>
          </w:p>
        </w:tc>
        <w:tc>
          <w:tcPr>
            <w:tcW w:w="0" w:type="dxa"/>
            <w:vAlign w:val="center"/>
          </w:tcPr>
          <w:p w14:paraId="5AC23507" w14:textId="77777777" w:rsidR="00F01575" w:rsidRDefault="00F01575" w:rsidP="00C0531E">
            <w:pPr>
              <w:jc w:val="center"/>
              <w:cnfStyle w:val="000000000000" w:firstRow="0" w:lastRow="0" w:firstColumn="0" w:lastColumn="0" w:oddVBand="0" w:evenVBand="0" w:oddHBand="0" w:evenHBand="0" w:firstRowFirstColumn="0" w:firstRowLastColumn="0" w:lastRowFirstColumn="0" w:lastRowLastColumn="0"/>
            </w:pPr>
          </w:p>
        </w:tc>
      </w:tr>
      <w:tr w:rsidR="00F01575" w14:paraId="629E93F7" w14:textId="77777777" w:rsidTr="00B252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vAlign w:val="center"/>
          </w:tcPr>
          <w:p w14:paraId="2F4D1C3D" w14:textId="5E34704B" w:rsidR="00F01575" w:rsidRDefault="00481DA1" w:rsidP="00C0531E">
            <w:pPr>
              <w:jc w:val="center"/>
            </w:pPr>
            <w:r>
              <w:t>Alternate Lab</w:t>
            </w:r>
          </w:p>
        </w:tc>
        <w:tc>
          <w:tcPr>
            <w:tcW w:w="0" w:type="dxa"/>
            <w:vAlign w:val="center"/>
          </w:tcPr>
          <w:p w14:paraId="3C411D43" w14:textId="77777777" w:rsidR="00F01575" w:rsidRDefault="00F01575" w:rsidP="00C0531E">
            <w:pPr>
              <w:jc w:val="center"/>
              <w:cnfStyle w:val="000000100000" w:firstRow="0" w:lastRow="0" w:firstColumn="0" w:lastColumn="0" w:oddVBand="0" w:evenVBand="0" w:oddHBand="1" w:evenHBand="0" w:firstRowFirstColumn="0" w:firstRowLastColumn="0" w:lastRowFirstColumn="0" w:lastRowLastColumn="0"/>
            </w:pPr>
          </w:p>
        </w:tc>
        <w:tc>
          <w:tcPr>
            <w:tcW w:w="0" w:type="dxa"/>
            <w:vAlign w:val="center"/>
          </w:tcPr>
          <w:p w14:paraId="290C69A9" w14:textId="77777777" w:rsidR="00F01575" w:rsidRDefault="00F01575" w:rsidP="00C0531E">
            <w:pPr>
              <w:jc w:val="center"/>
              <w:cnfStyle w:val="000000100000" w:firstRow="0" w:lastRow="0" w:firstColumn="0" w:lastColumn="0" w:oddVBand="0" w:evenVBand="0" w:oddHBand="1" w:evenHBand="0" w:firstRowFirstColumn="0" w:firstRowLastColumn="0" w:lastRowFirstColumn="0" w:lastRowLastColumn="0"/>
            </w:pPr>
          </w:p>
        </w:tc>
        <w:tc>
          <w:tcPr>
            <w:tcW w:w="0" w:type="dxa"/>
            <w:vAlign w:val="center"/>
          </w:tcPr>
          <w:p w14:paraId="5C3E3576" w14:textId="77777777" w:rsidR="00F01575" w:rsidRDefault="00F01575" w:rsidP="00C0531E">
            <w:pPr>
              <w:jc w:val="center"/>
              <w:cnfStyle w:val="000000100000" w:firstRow="0" w:lastRow="0" w:firstColumn="0" w:lastColumn="0" w:oddVBand="0" w:evenVBand="0" w:oddHBand="1" w:evenHBand="0" w:firstRowFirstColumn="0" w:firstRowLastColumn="0" w:lastRowFirstColumn="0" w:lastRowLastColumn="0"/>
            </w:pPr>
          </w:p>
        </w:tc>
        <w:tc>
          <w:tcPr>
            <w:tcW w:w="0" w:type="dxa"/>
            <w:vAlign w:val="center"/>
          </w:tcPr>
          <w:p w14:paraId="5995CB21" w14:textId="77777777" w:rsidR="00F01575" w:rsidRDefault="00F01575" w:rsidP="00C0531E">
            <w:pPr>
              <w:jc w:val="center"/>
              <w:cnfStyle w:val="000000100000" w:firstRow="0" w:lastRow="0" w:firstColumn="0" w:lastColumn="0" w:oddVBand="0" w:evenVBand="0" w:oddHBand="1" w:evenHBand="0" w:firstRowFirstColumn="0" w:firstRowLastColumn="0" w:lastRowFirstColumn="0" w:lastRowLastColumn="0"/>
            </w:pPr>
          </w:p>
        </w:tc>
      </w:tr>
      <w:tr w:rsidR="004C3F38" w14:paraId="694C735E" w14:textId="77777777" w:rsidTr="00481DA1">
        <w:trPr>
          <w:trHeight w:val="576"/>
        </w:trPr>
        <w:tc>
          <w:tcPr>
            <w:cnfStyle w:val="001000000000" w:firstRow="0" w:lastRow="0" w:firstColumn="1" w:lastColumn="0" w:oddVBand="0" w:evenVBand="0" w:oddHBand="0" w:evenHBand="0" w:firstRowFirstColumn="0" w:firstRowLastColumn="0" w:lastRowFirstColumn="0" w:lastRowLastColumn="0"/>
            <w:tcW w:w="2262" w:type="dxa"/>
            <w:vAlign w:val="center"/>
          </w:tcPr>
          <w:p w14:paraId="52B7E479" w14:textId="082502F5" w:rsidR="004C3F38" w:rsidRDefault="004C3F38" w:rsidP="00C0531E">
            <w:pPr>
              <w:jc w:val="center"/>
            </w:pPr>
            <w:r>
              <w:t>Others</w:t>
            </w:r>
          </w:p>
        </w:tc>
        <w:tc>
          <w:tcPr>
            <w:tcW w:w="1945" w:type="dxa"/>
            <w:vAlign w:val="center"/>
          </w:tcPr>
          <w:p w14:paraId="73C4E765" w14:textId="77777777" w:rsidR="004C3F38" w:rsidRDefault="004C3F38" w:rsidP="00C0531E">
            <w:pPr>
              <w:jc w:val="center"/>
              <w:cnfStyle w:val="000000000000" w:firstRow="0" w:lastRow="0" w:firstColumn="0" w:lastColumn="0" w:oddVBand="0" w:evenVBand="0" w:oddHBand="0" w:evenHBand="0" w:firstRowFirstColumn="0" w:firstRowLastColumn="0" w:lastRowFirstColumn="0" w:lastRowLastColumn="0"/>
            </w:pPr>
          </w:p>
        </w:tc>
        <w:tc>
          <w:tcPr>
            <w:tcW w:w="2004" w:type="dxa"/>
            <w:vAlign w:val="center"/>
          </w:tcPr>
          <w:p w14:paraId="63EE0E0B" w14:textId="77777777" w:rsidR="004C3F38" w:rsidRDefault="004C3F38" w:rsidP="00C0531E">
            <w:pPr>
              <w:jc w:val="center"/>
              <w:cnfStyle w:val="000000000000" w:firstRow="0" w:lastRow="0" w:firstColumn="0" w:lastColumn="0" w:oddVBand="0" w:evenVBand="0" w:oddHBand="0" w:evenHBand="0" w:firstRowFirstColumn="0" w:firstRowLastColumn="0" w:lastRowFirstColumn="0" w:lastRowLastColumn="0"/>
            </w:pPr>
          </w:p>
        </w:tc>
        <w:tc>
          <w:tcPr>
            <w:tcW w:w="2014" w:type="dxa"/>
            <w:vAlign w:val="center"/>
          </w:tcPr>
          <w:p w14:paraId="3E9D9BAE" w14:textId="77777777" w:rsidR="004C3F38" w:rsidRDefault="004C3F38" w:rsidP="00C0531E">
            <w:pPr>
              <w:jc w:val="center"/>
              <w:cnfStyle w:val="000000000000" w:firstRow="0" w:lastRow="0" w:firstColumn="0" w:lastColumn="0" w:oddVBand="0" w:evenVBand="0" w:oddHBand="0" w:evenHBand="0" w:firstRowFirstColumn="0" w:firstRowLastColumn="0" w:lastRowFirstColumn="0" w:lastRowLastColumn="0"/>
            </w:pPr>
          </w:p>
        </w:tc>
        <w:tc>
          <w:tcPr>
            <w:tcW w:w="2565" w:type="dxa"/>
            <w:vAlign w:val="center"/>
          </w:tcPr>
          <w:p w14:paraId="3F6A3A54" w14:textId="77777777" w:rsidR="004C3F38" w:rsidRDefault="004C3F38" w:rsidP="00C0531E">
            <w:pPr>
              <w:jc w:val="center"/>
              <w:cnfStyle w:val="000000000000" w:firstRow="0" w:lastRow="0" w:firstColumn="0" w:lastColumn="0" w:oddVBand="0" w:evenVBand="0" w:oddHBand="0" w:evenHBand="0" w:firstRowFirstColumn="0" w:firstRowLastColumn="0" w:lastRowFirstColumn="0" w:lastRowLastColumn="0"/>
            </w:pPr>
          </w:p>
        </w:tc>
      </w:tr>
    </w:tbl>
    <w:p w14:paraId="4AF8BADF" w14:textId="77777777" w:rsidR="00481DA1" w:rsidRPr="000C43B5" w:rsidRDefault="00481DA1" w:rsidP="00B25251"/>
    <w:p w14:paraId="12613A74" w14:textId="77777777" w:rsidR="00BD53DE" w:rsidRPr="00BD53DE" w:rsidRDefault="00BD53DE" w:rsidP="00BD53DE">
      <w:pPr>
        <w:pStyle w:val="Heading3"/>
        <w:spacing w:after="240"/>
      </w:pPr>
      <w:bookmarkStart w:id="58" w:name="_Toc520807400"/>
      <w:bookmarkStart w:id="59" w:name="_Toc521318180"/>
      <w:r w:rsidRPr="00BD53DE">
        <w:lastRenderedPageBreak/>
        <w:t>Estimate the Volume of Spilled Sewage</w:t>
      </w:r>
      <w:bookmarkEnd w:id="58"/>
      <w:bookmarkEnd w:id="59"/>
    </w:p>
    <w:p w14:paraId="370C2F56" w14:textId="77777777" w:rsidR="00BD53DE" w:rsidRPr="00BD53DE" w:rsidRDefault="00BD53DE" w:rsidP="00BD53DE">
      <w:pPr>
        <w:spacing w:after="240"/>
      </w:pPr>
      <w:r w:rsidRPr="007379A0">
        <w:t xml:space="preserve">Use the methods outlined in Appendix </w:t>
      </w:r>
      <w:r w:rsidR="007379A0" w:rsidRPr="007379A0">
        <w:t>C</w:t>
      </w:r>
      <w:r w:rsidRPr="007379A0">
        <w:t xml:space="preserve"> to </w:t>
      </w:r>
      <w:r w:rsidRPr="00BD53DE">
        <w:t>estimate the volume of the spilled sewage. Wherever</w:t>
      </w:r>
      <w:r>
        <w:t xml:space="preserve"> </w:t>
      </w:r>
      <w:r w:rsidRPr="00BD53DE">
        <w:t>possible, document the estimate using photos of the SSO site before and during the recovery operation.</w:t>
      </w:r>
    </w:p>
    <w:p w14:paraId="6980BCBF" w14:textId="77777777" w:rsidR="00BD53DE" w:rsidRPr="00BD53DE" w:rsidRDefault="00BD53DE" w:rsidP="00BD53DE">
      <w:pPr>
        <w:pStyle w:val="Heading3"/>
        <w:spacing w:after="240"/>
      </w:pPr>
      <w:bookmarkStart w:id="60" w:name="_Toc520807401"/>
      <w:bookmarkStart w:id="61" w:name="_Toc521318181"/>
      <w:r w:rsidRPr="00BD53DE">
        <w:t>Follow Up Activities</w:t>
      </w:r>
      <w:bookmarkEnd w:id="60"/>
      <w:bookmarkEnd w:id="61"/>
    </w:p>
    <w:p w14:paraId="0AD5E8AC" w14:textId="77777777" w:rsidR="00BD53DE" w:rsidRPr="00BD53DE" w:rsidRDefault="00BD53DE" w:rsidP="00BD53DE">
      <w:pPr>
        <w:spacing w:after="240"/>
      </w:pPr>
      <w:r w:rsidRPr="00BD53DE">
        <w:t>If sewage has reached the storm drain system, the combination sewer jet vacuum cleaning truck should be</w:t>
      </w:r>
      <w:r>
        <w:t xml:space="preserve"> </w:t>
      </w:r>
      <w:r w:rsidRPr="00BD53DE">
        <w:t>used to vacuum/pump out the catch basin and any other portion of the storm drain that may contain</w:t>
      </w:r>
      <w:r>
        <w:t xml:space="preserve"> </w:t>
      </w:r>
      <w:r w:rsidRPr="00BD53DE">
        <w:t>sewage.</w:t>
      </w:r>
    </w:p>
    <w:p w14:paraId="4B4BB692" w14:textId="77777777" w:rsidR="00E07AFF" w:rsidRPr="00BD53DE" w:rsidRDefault="00BD53DE" w:rsidP="00E07AFF">
      <w:proofErr w:type="gramStart"/>
      <w:r w:rsidRPr="00BD53DE">
        <w:t>In the event that</w:t>
      </w:r>
      <w:proofErr w:type="gramEnd"/>
      <w:r w:rsidRPr="00BD53DE">
        <w:t xml:space="preserve"> an overflow occurs at night, the location should be re</w:t>
      </w:r>
      <w:r w:rsidR="00E07AFF">
        <w:t>-</w:t>
      </w:r>
      <w:r w:rsidRPr="00BD53DE">
        <w:t>inspected first thing the following</w:t>
      </w:r>
      <w:r>
        <w:t xml:space="preserve"> </w:t>
      </w:r>
      <w:r w:rsidRPr="00BD53DE">
        <w:t>day. The operator should look for any signs of sewage solids and sewage-related material that may</w:t>
      </w:r>
      <w:r>
        <w:t xml:space="preserve"> </w:t>
      </w:r>
      <w:r w:rsidRPr="00BD53DE">
        <w:t>warrant additional cleanup activities.</w:t>
      </w:r>
    </w:p>
    <w:p w14:paraId="32A7DFB3" w14:textId="77777777" w:rsidR="00E07AFF" w:rsidRDefault="00E07AFF" w:rsidP="00E07AFF">
      <w:pPr>
        <w:pStyle w:val="Heading4"/>
      </w:pPr>
      <w:r>
        <w:t xml:space="preserve">SSO Event Debriefings </w:t>
      </w:r>
    </w:p>
    <w:p w14:paraId="6D3D95A4" w14:textId="77777777" w:rsidR="00BD53DE" w:rsidRDefault="00BD53DE" w:rsidP="00BD53DE">
      <w:r w:rsidRPr="00BD53DE">
        <w:t>These SSO events provide opportunities to evaluate response and reporting procedures. After these SSO</w:t>
      </w:r>
      <w:r>
        <w:t xml:space="preserve"> </w:t>
      </w:r>
      <w:r w:rsidRPr="00BD53DE">
        <w:t xml:space="preserve">events, </w:t>
      </w:r>
      <w:proofErr w:type="gramStart"/>
      <w:r w:rsidRPr="00BD53DE">
        <w:t>all of</w:t>
      </w:r>
      <w:proofErr w:type="gramEnd"/>
      <w:r w:rsidRPr="00BD53DE">
        <w:t xml:space="preserve"> the participants, from the person who received the call to the last person to leave the site,</w:t>
      </w:r>
      <w:r>
        <w:t xml:space="preserve"> </w:t>
      </w:r>
      <w:r w:rsidRPr="00BD53DE">
        <w:t>may meet to review the procedures used and to discuss what worked and where improvements could be</w:t>
      </w:r>
      <w:r>
        <w:t xml:space="preserve"> </w:t>
      </w:r>
      <w:r w:rsidRPr="00BD53DE">
        <w:t>made in responding to and mitigating future SSO events. The results of SSO event debriefings will be</w:t>
      </w:r>
      <w:r>
        <w:t xml:space="preserve"> </w:t>
      </w:r>
      <w:r w:rsidRPr="00BD53DE">
        <w:t>recorded and tracked to ensure the action items are completed.</w:t>
      </w:r>
    </w:p>
    <w:p w14:paraId="6EA29695" w14:textId="77777777" w:rsidR="00E07AFF" w:rsidRDefault="00E07AFF" w:rsidP="00E07AFF">
      <w:pPr>
        <w:pStyle w:val="Heading3"/>
      </w:pPr>
      <w:bookmarkStart w:id="62" w:name="_Toc520807402"/>
      <w:bookmarkStart w:id="63" w:name="_Toc521318182"/>
      <w:r w:rsidRPr="00E07AFF">
        <w:t>Claims for Backups into a Building</w:t>
      </w:r>
      <w:bookmarkEnd w:id="62"/>
      <w:bookmarkEnd w:id="63"/>
    </w:p>
    <w:p w14:paraId="6E77C272" w14:textId="77777777" w:rsidR="00E07AFF" w:rsidRDefault="00E07AFF" w:rsidP="00E07AFF">
      <w:pPr>
        <w:rPr>
          <w:i/>
          <w:color w:val="FF0000"/>
        </w:rPr>
      </w:pPr>
      <w:r>
        <w:rPr>
          <w:i/>
          <w:color w:val="FF0000"/>
        </w:rPr>
        <w:t>Insert details about how your system handles backups into a customer’s building here.</w:t>
      </w:r>
    </w:p>
    <w:p w14:paraId="036B740C" w14:textId="77777777" w:rsidR="00E07AFF" w:rsidRPr="007379A0" w:rsidRDefault="00E07AFF" w:rsidP="00E07AFF">
      <w:pPr>
        <w:rPr>
          <w:i/>
          <w:color w:val="FF0000"/>
        </w:rPr>
      </w:pPr>
      <w:r>
        <w:rPr>
          <w:i/>
          <w:color w:val="FF0000"/>
        </w:rPr>
        <w:br w:type="page"/>
      </w:r>
    </w:p>
    <w:p w14:paraId="4C4FA1BD" w14:textId="77777777" w:rsidR="00E07AFF" w:rsidRPr="00E07AFF" w:rsidRDefault="00E07AFF" w:rsidP="00E07AFF">
      <w:pPr>
        <w:pStyle w:val="Heading1"/>
      </w:pPr>
      <w:bookmarkStart w:id="64" w:name="_Toc520807403"/>
      <w:bookmarkStart w:id="65" w:name="_Toc521318183"/>
      <w:r w:rsidRPr="00E07AFF">
        <w:lastRenderedPageBreak/>
        <w:t xml:space="preserve">Public </w:t>
      </w:r>
      <w:r w:rsidR="00006E75">
        <w:t xml:space="preserve">and County Health Department </w:t>
      </w:r>
      <w:r w:rsidRPr="00E07AFF">
        <w:t>Notification</w:t>
      </w:r>
      <w:bookmarkEnd w:id="64"/>
      <w:bookmarkEnd w:id="65"/>
    </w:p>
    <w:p w14:paraId="25FC9E09" w14:textId="15F111D4" w:rsidR="00E07AFF" w:rsidRPr="00E07AFF" w:rsidRDefault="00E07AFF" w:rsidP="00E07AFF">
      <w:pPr>
        <w:pStyle w:val="Heading3"/>
        <w:spacing w:after="240"/>
      </w:pPr>
      <w:bookmarkStart w:id="66" w:name="_Toc520807404"/>
      <w:bookmarkStart w:id="67" w:name="_Toc521318184"/>
      <w:r w:rsidRPr="00E07AFF">
        <w:t xml:space="preserve">County </w:t>
      </w:r>
      <w:r w:rsidR="00006E75">
        <w:t xml:space="preserve">Health Department Notification </w:t>
      </w:r>
      <w:r w:rsidRPr="00E07AFF">
        <w:t>Requirements</w:t>
      </w:r>
      <w:bookmarkEnd w:id="66"/>
      <w:bookmarkEnd w:id="67"/>
    </w:p>
    <w:p w14:paraId="674798F5" w14:textId="36B78536" w:rsidR="00FC2F9B" w:rsidRDefault="00FC2F9B" w:rsidP="00E07AFF">
      <w:pPr>
        <w:spacing w:after="240"/>
      </w:pPr>
      <w:r>
        <w:t xml:space="preserve">The </w:t>
      </w:r>
      <w:r w:rsidR="00C07572">
        <w:t xml:space="preserve">SSO Responder shall contact the </w:t>
      </w:r>
      <w:r>
        <w:t xml:space="preserve">local County Health Department </w:t>
      </w:r>
      <w:r w:rsidR="004C3F38">
        <w:t xml:space="preserve">(CHD) </w:t>
      </w:r>
      <w:r>
        <w:t xml:space="preserve">within 24-hours of </w:t>
      </w:r>
      <w:r w:rsidR="00006E75">
        <w:t xml:space="preserve">the Permittee </w:t>
      </w:r>
      <w:r>
        <w:t>becoming aware of the SSO.</w:t>
      </w:r>
    </w:p>
    <w:p w14:paraId="40C3D91A" w14:textId="48C8B3F4" w:rsidR="00FC2F9B" w:rsidRPr="000C43B5" w:rsidRDefault="00006E75" w:rsidP="000C43B5">
      <w:pPr>
        <w:pStyle w:val="NoSpacing"/>
        <w:numPr>
          <w:ilvl w:val="0"/>
          <w:numId w:val="22"/>
        </w:numPr>
      </w:pPr>
      <w:r w:rsidRPr="000C43B5">
        <w:t>Local</w:t>
      </w:r>
      <w:r w:rsidRPr="004C3F38">
        <w:t xml:space="preserve"> </w:t>
      </w:r>
      <w:r w:rsidR="004C3F38" w:rsidRPr="004C3F38">
        <w:t>CHD</w:t>
      </w:r>
      <w:r w:rsidRPr="004C3F38">
        <w:t xml:space="preserve"> Primary Telephone Number: </w:t>
      </w:r>
      <w:r w:rsidR="004C3F38" w:rsidRPr="004C3F38">
        <w:tab/>
      </w:r>
      <w:r w:rsidR="004C3F38" w:rsidRPr="004C3F38">
        <w:tab/>
      </w:r>
      <w:r w:rsidR="004C3F38" w:rsidRPr="004C3F38">
        <w:tab/>
      </w:r>
      <w:r w:rsidR="004C3F38" w:rsidRPr="004C3F38">
        <w:tab/>
      </w:r>
      <w:r w:rsidR="004C3F38">
        <w:fldChar w:fldCharType="begin"/>
      </w:r>
      <w:r w:rsidR="004C3F38">
        <w:instrText xml:space="preserve"> macroButton nomacro </w:instrText>
      </w:r>
      <w:r w:rsidRPr="004C3F38">
        <w:instrText>(</w:instrText>
      </w:r>
      <w:r w:rsidR="004C3F38" w:rsidRPr="00B25251">
        <w:instrText>555</w:instrText>
      </w:r>
      <w:r w:rsidRPr="004C3F38">
        <w:instrText xml:space="preserve">) </w:instrText>
      </w:r>
      <w:r w:rsidR="004C3F38" w:rsidRPr="00B25251">
        <w:instrText>555</w:instrText>
      </w:r>
      <w:r w:rsidRPr="004C3F38">
        <w:instrText>-</w:instrText>
      </w:r>
      <w:r w:rsidR="004C3F38" w:rsidRPr="00B25251">
        <w:instrText>5555</w:instrText>
      </w:r>
      <w:r w:rsidR="004C3F38">
        <w:instrText xml:space="preserve"> </w:instrText>
      </w:r>
      <w:r w:rsidR="004C3F38">
        <w:fldChar w:fldCharType="end"/>
      </w:r>
    </w:p>
    <w:p w14:paraId="0B81FD15" w14:textId="19057FB7" w:rsidR="004C3F38" w:rsidRPr="000C43B5" w:rsidRDefault="00C07572" w:rsidP="000C43B5">
      <w:pPr>
        <w:pStyle w:val="NoSpacing"/>
        <w:numPr>
          <w:ilvl w:val="0"/>
          <w:numId w:val="22"/>
        </w:numPr>
      </w:pPr>
      <w:r w:rsidRPr="000C43B5">
        <w:t>Local</w:t>
      </w:r>
      <w:r w:rsidR="005808B1" w:rsidRPr="004C3F38">
        <w:t xml:space="preserve"> </w:t>
      </w:r>
      <w:r w:rsidR="004C3F38" w:rsidRPr="004C3F38">
        <w:t>CHD</w:t>
      </w:r>
      <w:r w:rsidR="005808B1" w:rsidRPr="004C3F38">
        <w:t xml:space="preserve"> Primary Fax Number: </w:t>
      </w:r>
      <w:r w:rsidR="004C3F38" w:rsidRPr="004C3F38">
        <w:tab/>
      </w:r>
      <w:r w:rsidR="004C3F38" w:rsidRPr="004C3F38">
        <w:tab/>
      </w:r>
      <w:r w:rsidR="004C3F38" w:rsidRPr="004C3F38">
        <w:tab/>
      </w:r>
      <w:r w:rsidR="004C3F38" w:rsidRPr="004C3F38">
        <w:tab/>
      </w:r>
      <w:r w:rsidR="004C3F38" w:rsidRPr="004C3F38">
        <w:tab/>
      </w:r>
      <w:r w:rsidR="004C3F38">
        <w:fldChar w:fldCharType="begin"/>
      </w:r>
      <w:r w:rsidR="004C3F38">
        <w:instrText xml:space="preserve"> macroButton nomacro </w:instrText>
      </w:r>
      <w:r w:rsidR="004C3F38" w:rsidRPr="004C3F38">
        <w:instrText>(</w:instrText>
      </w:r>
      <w:r w:rsidR="004C3F38" w:rsidRPr="00784EF5">
        <w:instrText>555</w:instrText>
      </w:r>
      <w:r w:rsidR="004C3F38" w:rsidRPr="004C3F38">
        <w:instrText xml:space="preserve">) </w:instrText>
      </w:r>
      <w:r w:rsidR="004C3F38" w:rsidRPr="00784EF5">
        <w:instrText>555</w:instrText>
      </w:r>
      <w:r w:rsidR="004C3F38" w:rsidRPr="004C3F38">
        <w:instrText>-</w:instrText>
      </w:r>
      <w:r w:rsidR="004C3F38" w:rsidRPr="00784EF5">
        <w:instrText>5555</w:instrText>
      </w:r>
      <w:r w:rsidR="004C3F38">
        <w:instrText xml:space="preserve"> </w:instrText>
      </w:r>
      <w:r w:rsidR="004C3F38">
        <w:fldChar w:fldCharType="end"/>
      </w:r>
    </w:p>
    <w:p w14:paraId="45AC78BE" w14:textId="0810B489" w:rsidR="005808B1" w:rsidRPr="004C3F38" w:rsidRDefault="00C07572" w:rsidP="000C43B5">
      <w:pPr>
        <w:pStyle w:val="NoSpacing"/>
        <w:numPr>
          <w:ilvl w:val="0"/>
          <w:numId w:val="22"/>
        </w:numPr>
      </w:pPr>
      <w:r w:rsidRPr="000C43B5">
        <w:t>Local</w:t>
      </w:r>
      <w:r w:rsidR="005808B1" w:rsidRPr="004C3F38">
        <w:t xml:space="preserve"> </w:t>
      </w:r>
      <w:r w:rsidR="004C3F38" w:rsidRPr="004C3F38">
        <w:t>CHD</w:t>
      </w:r>
      <w:r w:rsidR="005808B1" w:rsidRPr="004C3F38">
        <w:t xml:space="preserve"> Primary Email Address: </w:t>
      </w:r>
      <w:r w:rsidR="004C3F38" w:rsidRPr="004C3F38">
        <w:tab/>
      </w:r>
      <w:r w:rsidR="004C3F38" w:rsidRPr="004C3F38">
        <w:tab/>
      </w:r>
      <w:r w:rsidR="004C3F38" w:rsidRPr="004C3F38">
        <w:tab/>
      </w:r>
      <w:r w:rsidR="004C3F38" w:rsidRPr="004C3F38">
        <w:tab/>
      </w:r>
      <w:r w:rsidR="004C3F38" w:rsidRPr="004C3F38">
        <w:tab/>
      </w:r>
      <w:r w:rsidR="004C3F38">
        <w:fldChar w:fldCharType="begin"/>
      </w:r>
      <w:r w:rsidR="004C3F38">
        <w:instrText xml:space="preserve"> macrobutton nomacro </w:instrText>
      </w:r>
      <w:r w:rsidR="004C3F38" w:rsidRPr="00B25251">
        <w:instrText>someone</w:instrText>
      </w:r>
      <w:r w:rsidR="005808B1" w:rsidRPr="004C3F38">
        <w:instrText>@</w:instrText>
      </w:r>
      <w:r w:rsidR="004C3F38" w:rsidRPr="00B25251">
        <w:instrText>example.com</w:instrText>
      </w:r>
      <w:r w:rsidR="004C3F38">
        <w:instrText xml:space="preserve"> </w:instrText>
      </w:r>
      <w:r w:rsidR="004C3F38">
        <w:fldChar w:fldCharType="end"/>
      </w:r>
    </w:p>
    <w:p w14:paraId="04A0E3D3" w14:textId="6856C0AE" w:rsidR="00006E75" w:rsidRPr="000C43B5" w:rsidRDefault="00C07572" w:rsidP="000C43B5">
      <w:pPr>
        <w:pStyle w:val="NoSpacing"/>
        <w:numPr>
          <w:ilvl w:val="0"/>
          <w:numId w:val="22"/>
        </w:numPr>
      </w:pPr>
      <w:r w:rsidRPr="000C43B5">
        <w:t>Local</w:t>
      </w:r>
      <w:r w:rsidRPr="004C3F38">
        <w:t xml:space="preserve"> </w:t>
      </w:r>
      <w:r w:rsidR="004C3F38" w:rsidRPr="004C3F38">
        <w:t>CHD</w:t>
      </w:r>
      <w:r w:rsidR="00006E75" w:rsidRPr="004C3F38">
        <w:t xml:space="preserve"> Environmental Services Telephone Number: </w:t>
      </w:r>
      <w:r w:rsidR="004C3F38" w:rsidRPr="004C3F38">
        <w:tab/>
      </w:r>
      <w:r w:rsidR="004C3F38" w:rsidRPr="004C3F38">
        <w:tab/>
      </w:r>
      <w:r w:rsidR="004C3F38">
        <w:fldChar w:fldCharType="begin"/>
      </w:r>
      <w:r w:rsidR="004C3F38">
        <w:instrText xml:space="preserve"> macrobutton nomacro </w:instrText>
      </w:r>
      <w:r w:rsidR="004C3F38" w:rsidRPr="004C3F38">
        <w:instrText>(</w:instrText>
      </w:r>
      <w:r w:rsidR="004C3F38" w:rsidRPr="00B25251">
        <w:instrText>555</w:instrText>
      </w:r>
      <w:r w:rsidR="004C3F38" w:rsidRPr="004C3F38">
        <w:instrText xml:space="preserve">) </w:instrText>
      </w:r>
      <w:r w:rsidR="004C3F38" w:rsidRPr="00B25251">
        <w:instrText>555</w:instrText>
      </w:r>
      <w:r w:rsidR="004C3F38" w:rsidRPr="004C3F38">
        <w:instrText>-</w:instrText>
      </w:r>
      <w:r w:rsidR="004C3F38" w:rsidRPr="00B25251">
        <w:instrText>5555</w:instrText>
      </w:r>
      <w:r w:rsidR="004C3F38" w:rsidRPr="004C3F38" w:rsidDel="004C3F38">
        <w:instrText xml:space="preserve"> </w:instrText>
      </w:r>
      <w:r w:rsidR="004C3F38">
        <w:instrText xml:space="preserve"> </w:instrText>
      </w:r>
      <w:r w:rsidR="004C3F38">
        <w:fldChar w:fldCharType="end"/>
      </w:r>
    </w:p>
    <w:p w14:paraId="2B50BE1D" w14:textId="3364F297" w:rsidR="005808B1" w:rsidRPr="000C43B5" w:rsidRDefault="00C07572" w:rsidP="000C43B5">
      <w:pPr>
        <w:pStyle w:val="NoSpacing"/>
        <w:numPr>
          <w:ilvl w:val="0"/>
          <w:numId w:val="22"/>
        </w:numPr>
      </w:pPr>
      <w:r w:rsidRPr="000C43B5">
        <w:t>Local</w:t>
      </w:r>
      <w:r w:rsidR="005808B1" w:rsidRPr="004C3F38">
        <w:t xml:space="preserve"> </w:t>
      </w:r>
      <w:r w:rsidR="004C3F38" w:rsidRPr="004C3F38">
        <w:t>CHD</w:t>
      </w:r>
      <w:r w:rsidR="005808B1" w:rsidRPr="004C3F38">
        <w:t xml:space="preserve"> Environmental Services Fax Number: </w:t>
      </w:r>
      <w:r w:rsidR="004C3F38" w:rsidRPr="004C3F38">
        <w:tab/>
      </w:r>
      <w:r w:rsidR="004C3F38" w:rsidRPr="004C3F38">
        <w:tab/>
      </w:r>
      <w:r w:rsidR="009F32B9">
        <w:tab/>
      </w:r>
      <w:r w:rsidR="004C3F38">
        <w:fldChar w:fldCharType="begin"/>
      </w:r>
      <w:r w:rsidR="004C3F38">
        <w:instrText xml:space="preserve"> macrobutton nomacro </w:instrText>
      </w:r>
      <w:r w:rsidR="004C3F38" w:rsidRPr="004C3F38">
        <w:instrText>(</w:instrText>
      </w:r>
      <w:r w:rsidR="004C3F38" w:rsidRPr="00B25251">
        <w:instrText>555</w:instrText>
      </w:r>
      <w:r w:rsidR="004C3F38" w:rsidRPr="004C3F38">
        <w:instrText xml:space="preserve">) </w:instrText>
      </w:r>
      <w:r w:rsidR="004C3F38" w:rsidRPr="00B25251">
        <w:instrText>555</w:instrText>
      </w:r>
      <w:r w:rsidR="004C3F38" w:rsidRPr="004C3F38">
        <w:instrText>-</w:instrText>
      </w:r>
      <w:r w:rsidR="004C3F38" w:rsidRPr="00B25251">
        <w:instrText>5555</w:instrText>
      </w:r>
      <w:r w:rsidR="004C3F38" w:rsidRPr="004C3F38" w:rsidDel="004C3F38">
        <w:instrText xml:space="preserve"> </w:instrText>
      </w:r>
      <w:r w:rsidR="004C3F38">
        <w:instrText xml:space="preserve"> </w:instrText>
      </w:r>
      <w:r w:rsidR="004C3F38">
        <w:fldChar w:fldCharType="end"/>
      </w:r>
    </w:p>
    <w:p w14:paraId="539A3BAC" w14:textId="527B38A7" w:rsidR="005808B1" w:rsidRPr="00B25251" w:rsidRDefault="00C07572" w:rsidP="00B25251">
      <w:pPr>
        <w:pStyle w:val="NoSpacing"/>
        <w:numPr>
          <w:ilvl w:val="0"/>
          <w:numId w:val="22"/>
        </w:numPr>
      </w:pPr>
      <w:r w:rsidRPr="000C43B5">
        <w:t>Local</w:t>
      </w:r>
      <w:r w:rsidR="005808B1" w:rsidRPr="004C3F38">
        <w:t xml:space="preserve"> </w:t>
      </w:r>
      <w:r w:rsidR="004C3F38" w:rsidRPr="004C3F38">
        <w:t>CHD</w:t>
      </w:r>
      <w:r w:rsidR="005808B1" w:rsidRPr="004C3F38">
        <w:t xml:space="preserve"> Environmental Services Email Address: </w:t>
      </w:r>
      <w:r w:rsidR="004C3F38" w:rsidRPr="004C3F38">
        <w:tab/>
      </w:r>
      <w:r w:rsidR="009F32B9">
        <w:tab/>
      </w:r>
      <w:r w:rsidR="004C3F38">
        <w:fldChar w:fldCharType="begin"/>
      </w:r>
      <w:r w:rsidR="004C3F38">
        <w:instrText xml:space="preserve"> macrobutton nomacro </w:instrText>
      </w:r>
      <w:r w:rsidR="004C3F38" w:rsidRPr="00B25251">
        <w:instrText>someone</w:instrText>
      </w:r>
      <w:r w:rsidR="004C3F38" w:rsidRPr="004C3F38">
        <w:instrText>@</w:instrText>
      </w:r>
      <w:r w:rsidR="004C3F38" w:rsidRPr="00B25251">
        <w:instrText>example.com</w:instrText>
      </w:r>
      <w:r w:rsidR="004C3F38">
        <w:instrText xml:space="preserve"> </w:instrText>
      </w:r>
      <w:r w:rsidR="004C3F38">
        <w:fldChar w:fldCharType="end"/>
      </w:r>
    </w:p>
    <w:p w14:paraId="400432AC" w14:textId="77777777" w:rsidR="004C3F38" w:rsidRDefault="004C3F38" w:rsidP="000C43B5">
      <w:pPr>
        <w:pStyle w:val="NoSpacing"/>
        <w:jc w:val="center"/>
        <w:rPr>
          <w:color w:val="FF0000"/>
        </w:rPr>
      </w:pPr>
    </w:p>
    <w:p w14:paraId="5EF006DB" w14:textId="77777777" w:rsidR="00C07572" w:rsidRDefault="00C07572" w:rsidP="000C43B5">
      <w:pPr>
        <w:pStyle w:val="NoSpacing"/>
      </w:pPr>
      <w:r>
        <w:rPr>
          <w:color w:val="FF0000"/>
        </w:rPr>
        <w:t xml:space="preserve">Contact information for </w:t>
      </w:r>
      <w:r w:rsidRPr="000C43B5">
        <w:rPr>
          <w:b/>
          <w:i/>
          <w:color w:val="FF0000"/>
          <w:u w:val="single"/>
        </w:rPr>
        <w:t>all counties</w:t>
      </w:r>
      <w:r>
        <w:rPr>
          <w:color w:val="FF0000"/>
        </w:rPr>
        <w:t xml:space="preserve"> with portions of the collection system or that may receive discharge from an SSO should be included.</w:t>
      </w:r>
    </w:p>
    <w:p w14:paraId="3943E370" w14:textId="1990C10C" w:rsidR="005808B1" w:rsidRDefault="005808B1" w:rsidP="005808B1">
      <w:pPr>
        <w:pStyle w:val="Heading3"/>
        <w:spacing w:after="240"/>
      </w:pPr>
      <w:bookmarkStart w:id="68" w:name="_Toc520807405"/>
      <w:bookmarkStart w:id="69" w:name="_Toc521318185"/>
      <w:r>
        <w:t xml:space="preserve">Public Notification </w:t>
      </w:r>
      <w:r w:rsidRPr="00E07AFF">
        <w:t>Requirements</w:t>
      </w:r>
      <w:bookmarkEnd w:id="68"/>
      <w:bookmarkEnd w:id="69"/>
    </w:p>
    <w:p w14:paraId="614A98F0" w14:textId="3341E0B5" w:rsidR="00876C13" w:rsidRPr="00B25251" w:rsidRDefault="00876C13" w:rsidP="00B25251">
      <w:pPr>
        <w:spacing w:after="240"/>
        <w:rPr>
          <w:i/>
          <w:color w:val="FF0000"/>
        </w:rPr>
      </w:pPr>
      <w:r>
        <w:rPr>
          <w:i/>
          <w:color w:val="FF0000"/>
        </w:rPr>
        <w:t>(The</w:t>
      </w:r>
      <w:r w:rsidRPr="002B7A7C">
        <w:rPr>
          <w:i/>
          <w:color w:val="FF0000"/>
        </w:rPr>
        <w:t xml:space="preserve"> </w:t>
      </w:r>
      <w:r w:rsidR="009E29D8">
        <w:rPr>
          <w:i/>
          <w:color w:val="FF0000"/>
        </w:rPr>
        <w:t>Permittee</w:t>
      </w:r>
      <w:r w:rsidRPr="002B7A7C">
        <w:rPr>
          <w:i/>
          <w:color w:val="FF0000"/>
        </w:rPr>
        <w:t xml:space="preserve"> shall </w:t>
      </w:r>
      <w:proofErr w:type="gramStart"/>
      <w:r w:rsidRPr="002B7A7C">
        <w:rPr>
          <w:i/>
          <w:color w:val="FF0000"/>
        </w:rPr>
        <w:t>make a determination</w:t>
      </w:r>
      <w:proofErr w:type="gramEnd"/>
      <w:r w:rsidRPr="002B7A7C">
        <w:rPr>
          <w:i/>
          <w:color w:val="FF0000"/>
        </w:rPr>
        <w:t xml:space="preserve"> concerning which methods of Public Notification are feasible for the Permittee and list them here.</w:t>
      </w:r>
      <w:r>
        <w:rPr>
          <w:i/>
          <w:color w:val="FF0000"/>
        </w:rPr>
        <w:t xml:space="preserve"> An example might look like the following:)</w:t>
      </w:r>
    </w:p>
    <w:p w14:paraId="7C791E65" w14:textId="14F50A31" w:rsidR="005808B1" w:rsidRDefault="00AF546A" w:rsidP="00E07AFF">
      <w:pPr>
        <w:spacing w:after="240"/>
        <w:rPr>
          <w:i/>
          <w:sz w:val="30"/>
          <w:szCs w:val="30"/>
        </w:rPr>
      </w:pPr>
      <w:r>
        <w:rPr>
          <w:i/>
          <w:sz w:val="30"/>
          <w:szCs w:val="30"/>
        </w:rPr>
        <w:t xml:space="preserve">Feasible </w:t>
      </w:r>
      <w:r w:rsidR="005808B1" w:rsidRPr="00B25251">
        <w:rPr>
          <w:i/>
          <w:sz w:val="30"/>
          <w:szCs w:val="30"/>
        </w:rPr>
        <w:t>Methods of Public Notification Available</w:t>
      </w:r>
    </w:p>
    <w:p w14:paraId="1794C003" w14:textId="66B35880" w:rsidR="009F32B9" w:rsidRPr="009F32B9" w:rsidRDefault="009F32B9" w:rsidP="00E07AFF">
      <w:pPr>
        <w:spacing w:after="240"/>
        <w:rPr>
          <w:color w:val="FF0000"/>
        </w:rPr>
      </w:pPr>
      <w:r>
        <w:rPr>
          <w:color w:val="FF0000"/>
        </w:rPr>
        <w:t>Choose from below noted feasible methods and add any other additional feasible methods.</w:t>
      </w:r>
      <w:r w:rsidRPr="009F32B9">
        <w:rPr>
          <w:color w:val="FF0000"/>
        </w:rPr>
        <w:t xml:space="preserve"> </w:t>
      </w:r>
    </w:p>
    <w:p w14:paraId="4D8FF94F" w14:textId="78BDB03E" w:rsidR="003D6C63" w:rsidRPr="009F32B9" w:rsidRDefault="003D6C63" w:rsidP="00B25251">
      <w:pPr>
        <w:pStyle w:val="ListParagraph"/>
        <w:numPr>
          <w:ilvl w:val="0"/>
          <w:numId w:val="18"/>
        </w:numPr>
        <w:spacing w:after="240"/>
        <w:rPr>
          <w:i/>
          <w:color w:val="FF0000"/>
        </w:rPr>
      </w:pPr>
      <w:r w:rsidRPr="009F32B9">
        <w:rPr>
          <w:i/>
          <w:color w:val="FF0000"/>
        </w:rPr>
        <w:t>Preprinted Methods of Public Notification indicating an SSO has occurred</w:t>
      </w:r>
    </w:p>
    <w:p w14:paraId="275C25D7" w14:textId="636AC4C8" w:rsidR="00D571B4" w:rsidRPr="009F32B9" w:rsidRDefault="005808B1" w:rsidP="00B25251">
      <w:pPr>
        <w:pStyle w:val="ListParagraph"/>
        <w:numPr>
          <w:ilvl w:val="1"/>
          <w:numId w:val="18"/>
        </w:numPr>
        <w:spacing w:after="240"/>
        <w:rPr>
          <w:i/>
          <w:color w:val="FF0000"/>
        </w:rPr>
      </w:pPr>
      <w:r w:rsidRPr="009F32B9">
        <w:rPr>
          <w:i/>
          <w:color w:val="FF0000"/>
        </w:rPr>
        <w:t>Flyers</w:t>
      </w:r>
    </w:p>
    <w:p w14:paraId="1524704A" w14:textId="07D16425" w:rsidR="005808B1" w:rsidRPr="009F32B9" w:rsidRDefault="005808B1" w:rsidP="00B25251">
      <w:pPr>
        <w:pStyle w:val="ListParagraph"/>
        <w:numPr>
          <w:ilvl w:val="1"/>
          <w:numId w:val="18"/>
        </w:numPr>
        <w:spacing w:after="240"/>
        <w:rPr>
          <w:i/>
          <w:color w:val="FF0000"/>
        </w:rPr>
      </w:pPr>
      <w:r w:rsidRPr="009F32B9">
        <w:rPr>
          <w:i/>
          <w:color w:val="FF0000"/>
        </w:rPr>
        <w:t>Warning Signs</w:t>
      </w:r>
    </w:p>
    <w:p w14:paraId="31F48FCA" w14:textId="48A44CC2" w:rsidR="005808B1" w:rsidRPr="009F32B9" w:rsidRDefault="005808B1" w:rsidP="00B25251">
      <w:pPr>
        <w:pStyle w:val="ListParagraph"/>
        <w:numPr>
          <w:ilvl w:val="1"/>
          <w:numId w:val="18"/>
        </w:numPr>
        <w:spacing w:after="240"/>
        <w:rPr>
          <w:i/>
          <w:color w:val="FF0000"/>
        </w:rPr>
      </w:pPr>
      <w:r w:rsidRPr="009F32B9">
        <w:rPr>
          <w:i/>
          <w:color w:val="FF0000"/>
        </w:rPr>
        <w:t>Door Hangers</w:t>
      </w:r>
    </w:p>
    <w:p w14:paraId="566CD7D6" w14:textId="119BC15D" w:rsidR="003D6C63" w:rsidRPr="009F32B9" w:rsidRDefault="005808B1" w:rsidP="00B25251">
      <w:pPr>
        <w:pStyle w:val="ListParagraph"/>
        <w:numPr>
          <w:ilvl w:val="0"/>
          <w:numId w:val="18"/>
        </w:numPr>
        <w:spacing w:after="240"/>
        <w:rPr>
          <w:i/>
          <w:color w:val="FF0000"/>
        </w:rPr>
      </w:pPr>
      <w:r w:rsidRPr="009F32B9">
        <w:rPr>
          <w:i/>
          <w:color w:val="FF0000"/>
        </w:rPr>
        <w:t>Website and/or social media</w:t>
      </w:r>
    </w:p>
    <w:p w14:paraId="7C04FAA6" w14:textId="77777777" w:rsidR="009F32B9" w:rsidRPr="009F32B9" w:rsidRDefault="003D6C63" w:rsidP="009F32B9">
      <w:pPr>
        <w:pStyle w:val="ListParagraph"/>
        <w:numPr>
          <w:ilvl w:val="1"/>
          <w:numId w:val="18"/>
        </w:numPr>
        <w:spacing w:after="240"/>
        <w:rPr>
          <w:i/>
          <w:color w:val="FF0000"/>
        </w:rPr>
      </w:pPr>
      <w:r w:rsidRPr="009F32B9">
        <w:rPr>
          <w:i/>
          <w:color w:val="FF0000"/>
        </w:rPr>
        <w:t>Minimum information in the notification shall include</w:t>
      </w:r>
      <w:r w:rsidR="009F32B9" w:rsidRPr="009F32B9">
        <w:rPr>
          <w:i/>
          <w:color w:val="FF0000"/>
        </w:rPr>
        <w:t xml:space="preserve"> information to be added by Permittee</w:t>
      </w:r>
    </w:p>
    <w:p w14:paraId="19A944AB" w14:textId="4FB9F0CB" w:rsidR="009F32B9" w:rsidRDefault="005808B1" w:rsidP="00B25251">
      <w:pPr>
        <w:pStyle w:val="ListParagraph"/>
        <w:numPr>
          <w:ilvl w:val="0"/>
          <w:numId w:val="18"/>
        </w:numPr>
        <w:spacing w:after="240"/>
        <w:rPr>
          <w:i/>
          <w:color w:val="FF0000"/>
        </w:rPr>
      </w:pPr>
      <w:r w:rsidRPr="009F32B9">
        <w:rPr>
          <w:i/>
          <w:color w:val="FF0000"/>
        </w:rPr>
        <w:t>Local print or radio and broadcast media</w:t>
      </w:r>
      <w:r w:rsidR="009F32B9">
        <w:rPr>
          <w:i/>
          <w:color w:val="FF0000"/>
        </w:rPr>
        <w:t xml:space="preserve"> </w:t>
      </w:r>
      <w:r w:rsidR="009F32B9" w:rsidRPr="009F32B9">
        <w:rPr>
          <w:i/>
          <w:color w:val="FF0000"/>
        </w:rPr>
        <w:t>(Add name and contact information for local media)</w:t>
      </w:r>
    </w:p>
    <w:p w14:paraId="4757D357" w14:textId="3E7AC04B" w:rsidR="003D6C63" w:rsidRPr="009F32B9" w:rsidRDefault="009F32B9" w:rsidP="009F32B9">
      <w:pPr>
        <w:pStyle w:val="ListParagraph"/>
        <w:numPr>
          <w:ilvl w:val="1"/>
          <w:numId w:val="18"/>
        </w:numPr>
        <w:spacing w:after="240"/>
        <w:rPr>
          <w:i/>
          <w:color w:val="FF0000"/>
        </w:rPr>
      </w:pPr>
      <w:r w:rsidRPr="009F32B9">
        <w:rPr>
          <w:i/>
          <w:color w:val="FF0000"/>
        </w:rPr>
        <w:t>Minimum information in the notification shall include information to be added by Permittee</w:t>
      </w:r>
    </w:p>
    <w:p w14:paraId="5EA30A75" w14:textId="01A6F3D9" w:rsidR="009F32B9" w:rsidRPr="009F32B9" w:rsidRDefault="005808B1">
      <w:pPr>
        <w:pStyle w:val="ListParagraph"/>
        <w:numPr>
          <w:ilvl w:val="0"/>
          <w:numId w:val="18"/>
        </w:numPr>
        <w:spacing w:after="240"/>
        <w:rPr>
          <w:color w:val="FF0000"/>
        </w:rPr>
      </w:pPr>
      <w:r w:rsidRPr="00B25251">
        <w:rPr>
          <w:i/>
          <w:color w:val="FF0000"/>
        </w:rPr>
        <w:t>“opt in” email, text messages, or automated phone messages</w:t>
      </w:r>
      <w:r w:rsidR="008E0491">
        <w:rPr>
          <w:i/>
          <w:color w:val="FF0000"/>
        </w:rPr>
        <w:t xml:space="preserve"> </w:t>
      </w:r>
      <w:r w:rsidR="009F32B9" w:rsidRPr="009F32B9">
        <w:rPr>
          <w:color w:val="FF0000"/>
        </w:rPr>
        <w:t xml:space="preserve">(Add methods for the public to </w:t>
      </w:r>
      <w:r w:rsidR="008E0491">
        <w:rPr>
          <w:color w:val="FF0000"/>
        </w:rPr>
        <w:t>register</w:t>
      </w:r>
      <w:r w:rsidR="009F32B9" w:rsidRPr="009F32B9">
        <w:rPr>
          <w:color w:val="FF0000"/>
        </w:rPr>
        <w:t>)</w:t>
      </w:r>
    </w:p>
    <w:p w14:paraId="0F538B6C" w14:textId="770E6C4D" w:rsidR="003D6C63" w:rsidRPr="009F32B9" w:rsidRDefault="009F32B9" w:rsidP="009F32B9">
      <w:pPr>
        <w:pStyle w:val="ListParagraph"/>
        <w:numPr>
          <w:ilvl w:val="1"/>
          <w:numId w:val="18"/>
        </w:numPr>
        <w:spacing w:after="240"/>
        <w:rPr>
          <w:i/>
          <w:color w:val="FF0000"/>
        </w:rPr>
      </w:pPr>
      <w:r w:rsidRPr="009F32B9">
        <w:rPr>
          <w:i/>
          <w:color w:val="FF0000"/>
        </w:rPr>
        <w:t>Minimum information in the notification shall include information to be added by Permittee</w:t>
      </w:r>
    </w:p>
    <w:p w14:paraId="2C00B90A" w14:textId="2354C4D0" w:rsidR="009E29D8" w:rsidRDefault="009E29D8" w:rsidP="009E29D8">
      <w:pPr>
        <w:spacing w:after="240"/>
        <w:rPr>
          <w:i/>
          <w:color w:val="FF0000"/>
        </w:rPr>
      </w:pPr>
      <w:r>
        <w:rPr>
          <w:i/>
          <w:color w:val="FF0000"/>
        </w:rPr>
        <w:t>(For each method deemed feasible by the Permittee, steps to produce and acquire materials</w:t>
      </w:r>
      <w:r w:rsidR="009F32B9">
        <w:rPr>
          <w:i/>
          <w:color w:val="FF0000"/>
        </w:rPr>
        <w:t xml:space="preserve"> (e.g. location of preprinted materials)</w:t>
      </w:r>
      <w:r>
        <w:rPr>
          <w:i/>
          <w:color w:val="FF0000"/>
        </w:rPr>
        <w:t>, as well as instructions for usage of notification methods, and contact information of service and media outlets should be provided.)</w:t>
      </w:r>
    </w:p>
    <w:p w14:paraId="6BCF5048" w14:textId="77777777" w:rsidR="008E0491" w:rsidRDefault="008E0491" w:rsidP="008E0491">
      <w:pPr>
        <w:pStyle w:val="Heading4"/>
      </w:pPr>
      <w:r>
        <w:t>Required Information to Include in Public Notifications</w:t>
      </w:r>
    </w:p>
    <w:p w14:paraId="0B47D8A4" w14:textId="42DFB861" w:rsidR="008E0491" w:rsidRPr="00B25251" w:rsidRDefault="008E0491" w:rsidP="008E0491">
      <w:pPr>
        <w:spacing w:after="240"/>
        <w:rPr>
          <w:i/>
        </w:rPr>
      </w:pPr>
      <w:r w:rsidRPr="00B25251">
        <w:rPr>
          <w:i/>
        </w:rPr>
        <w:t>Minimum information to be included in public notifications (e.g., identification that an SSO has occurred, date, duration if known, estimated volume if known, location of the SSO by street address or other appropriate method, initial destination of the SSO)</w:t>
      </w:r>
      <w:r>
        <w:rPr>
          <w:i/>
        </w:rPr>
        <w:t>.</w:t>
      </w:r>
    </w:p>
    <w:p w14:paraId="534D62B2" w14:textId="0853DB4E" w:rsidR="00564392" w:rsidRPr="008E0491" w:rsidRDefault="00B734A3" w:rsidP="008E0491">
      <w:pPr>
        <w:pStyle w:val="Heading4"/>
      </w:pPr>
      <w:r w:rsidRPr="008E0491">
        <w:rPr>
          <w:i w:val="0"/>
        </w:rPr>
        <w:lastRenderedPageBreak/>
        <w:t xml:space="preserve">Procedures for </w:t>
      </w:r>
      <w:r w:rsidR="00564392" w:rsidRPr="008E0491">
        <w:rPr>
          <w:i w:val="0"/>
        </w:rPr>
        <w:t>Determining the Appropriate Method(s) of Public Notification</w:t>
      </w:r>
    </w:p>
    <w:p w14:paraId="66FEC979" w14:textId="59B70F0E" w:rsidR="008E0491" w:rsidRDefault="008E0491" w:rsidP="008E0491">
      <w:pPr>
        <w:spacing w:after="240"/>
        <w:rPr>
          <w:i/>
          <w:color w:val="FF0000"/>
        </w:rPr>
      </w:pPr>
      <w:r w:rsidRPr="008E0491">
        <w:rPr>
          <w:i/>
        </w:rPr>
        <w:t xml:space="preserve">Procedures for determining the appropriate public notification method(s) based upon the potential for public exposure to health risks associated with the SSO should be included below. </w:t>
      </w:r>
      <w:r>
        <w:rPr>
          <w:i/>
          <w:color w:val="FF0000"/>
        </w:rPr>
        <w:t xml:space="preserve"> (An example might look like the following:) </w:t>
      </w:r>
    </w:p>
    <w:p w14:paraId="0086C37E" w14:textId="5654CF6E" w:rsidR="00564392" w:rsidRPr="00B25251" w:rsidRDefault="00564392" w:rsidP="00B25251">
      <w:pPr>
        <w:pStyle w:val="NoSpacing"/>
        <w:spacing w:line="276" w:lineRule="auto"/>
        <w:rPr>
          <w:i/>
          <w:color w:val="FF0000"/>
        </w:rPr>
      </w:pPr>
      <w:r w:rsidRPr="00B25251">
        <w:rPr>
          <w:i/>
          <w:color w:val="FF0000"/>
        </w:rPr>
        <w:t>Scenario</w:t>
      </w:r>
      <w:r w:rsidR="00940C01" w:rsidRPr="00B25251">
        <w:rPr>
          <w:i/>
          <w:color w:val="FF0000"/>
        </w:rPr>
        <w:t xml:space="preserve"> 1</w:t>
      </w:r>
      <w:r w:rsidRPr="00B25251">
        <w:rPr>
          <w:i/>
          <w:color w:val="FF0000"/>
        </w:rPr>
        <w:t xml:space="preserve">: </w:t>
      </w:r>
      <w:r w:rsidR="00940C01" w:rsidRPr="00B25251">
        <w:rPr>
          <w:i/>
          <w:color w:val="FF0000"/>
        </w:rPr>
        <w:t>A spill occurs at a remote lift station.  The spill is bad enough that waste escapes the enclosed area</w:t>
      </w:r>
      <w:r w:rsidR="008E0491">
        <w:rPr>
          <w:i/>
          <w:color w:val="FF0000"/>
        </w:rPr>
        <w:t xml:space="preserve"> but does not reach a surface water</w:t>
      </w:r>
      <w:r w:rsidR="00940C01" w:rsidRPr="00B25251">
        <w:rPr>
          <w:i/>
          <w:color w:val="FF0000"/>
        </w:rPr>
        <w:t>.</w:t>
      </w:r>
    </w:p>
    <w:p w14:paraId="0325D4A6" w14:textId="351C210A" w:rsidR="00940C01" w:rsidRPr="00B25251" w:rsidRDefault="00940C01" w:rsidP="00B25251">
      <w:pPr>
        <w:pStyle w:val="NoSpacing"/>
        <w:spacing w:line="276" w:lineRule="auto"/>
        <w:rPr>
          <w:i/>
          <w:color w:val="FF0000"/>
        </w:rPr>
      </w:pPr>
      <w:r w:rsidRPr="00B25251">
        <w:rPr>
          <w:i/>
          <w:color w:val="FF0000"/>
        </w:rPr>
        <w:t>Public Health Risk: Low</w:t>
      </w:r>
    </w:p>
    <w:p w14:paraId="23230433" w14:textId="132C56C6" w:rsidR="00564392" w:rsidRPr="00B25251" w:rsidRDefault="00564392" w:rsidP="00B25251">
      <w:pPr>
        <w:pStyle w:val="NoSpacing"/>
        <w:spacing w:line="276" w:lineRule="auto"/>
        <w:rPr>
          <w:i/>
          <w:color w:val="FF0000"/>
        </w:rPr>
      </w:pPr>
      <w:r w:rsidRPr="00B25251">
        <w:rPr>
          <w:i/>
          <w:color w:val="FF0000"/>
        </w:rPr>
        <w:t>Public Notification Method(s):</w:t>
      </w:r>
    </w:p>
    <w:p w14:paraId="73F7CD02" w14:textId="6FE572D2" w:rsidR="00940C01" w:rsidRPr="00B25251" w:rsidRDefault="00940C01" w:rsidP="00B25251">
      <w:pPr>
        <w:pStyle w:val="ListParagraph"/>
        <w:numPr>
          <w:ilvl w:val="0"/>
          <w:numId w:val="25"/>
        </w:numPr>
        <w:rPr>
          <w:i/>
          <w:color w:val="FF0000"/>
        </w:rPr>
      </w:pPr>
      <w:r w:rsidRPr="00B25251">
        <w:rPr>
          <w:i/>
          <w:color w:val="FF0000"/>
        </w:rPr>
        <w:t xml:space="preserve">Deploy signage </w:t>
      </w:r>
      <w:r w:rsidR="00215AEE">
        <w:rPr>
          <w:i/>
          <w:color w:val="FF0000"/>
        </w:rPr>
        <w:t>around the spill</w:t>
      </w:r>
      <w:r w:rsidRPr="00B25251">
        <w:rPr>
          <w:i/>
          <w:color w:val="FF0000"/>
        </w:rPr>
        <w:t>.</w:t>
      </w:r>
    </w:p>
    <w:p w14:paraId="46C5A5B8" w14:textId="3FC3F688" w:rsidR="00940C01" w:rsidRPr="00B25251" w:rsidRDefault="00940C01" w:rsidP="00B25251">
      <w:pPr>
        <w:pStyle w:val="NoSpacing"/>
        <w:spacing w:line="276" w:lineRule="auto"/>
        <w:rPr>
          <w:i/>
          <w:color w:val="FF0000"/>
        </w:rPr>
      </w:pPr>
      <w:r w:rsidRPr="00B25251">
        <w:rPr>
          <w:i/>
          <w:color w:val="FF0000"/>
        </w:rPr>
        <w:t xml:space="preserve">Scenario 2: A major spill occurs </w:t>
      </w:r>
      <w:r w:rsidR="008E0491">
        <w:rPr>
          <w:i/>
          <w:color w:val="FF0000"/>
        </w:rPr>
        <w:t xml:space="preserve">during dry weather </w:t>
      </w:r>
      <w:r w:rsidRPr="00B25251">
        <w:rPr>
          <w:i/>
          <w:color w:val="FF0000"/>
        </w:rPr>
        <w:t>near a local swimming and recreation</w:t>
      </w:r>
      <w:r w:rsidR="008E0491">
        <w:rPr>
          <w:i/>
          <w:color w:val="FF0000"/>
        </w:rPr>
        <w:t>al</w:t>
      </w:r>
      <w:r w:rsidRPr="00B25251">
        <w:rPr>
          <w:i/>
          <w:color w:val="FF0000"/>
        </w:rPr>
        <w:t xml:space="preserve"> area.  The spill enters the waterbody.</w:t>
      </w:r>
    </w:p>
    <w:p w14:paraId="60F24A55" w14:textId="5BC05238" w:rsidR="00940C01" w:rsidRPr="00B25251" w:rsidRDefault="00940C01" w:rsidP="00B25251">
      <w:pPr>
        <w:pStyle w:val="NoSpacing"/>
        <w:spacing w:line="276" w:lineRule="auto"/>
        <w:rPr>
          <w:i/>
          <w:color w:val="FF0000"/>
        </w:rPr>
      </w:pPr>
      <w:r w:rsidRPr="00B25251">
        <w:rPr>
          <w:i/>
          <w:color w:val="FF0000"/>
        </w:rPr>
        <w:t>Public Health Risk: Very High</w:t>
      </w:r>
    </w:p>
    <w:p w14:paraId="7C1F1644" w14:textId="19A12D1C" w:rsidR="00940C01" w:rsidRPr="00B25251" w:rsidRDefault="00940C01" w:rsidP="00B25251">
      <w:pPr>
        <w:pStyle w:val="NoSpacing"/>
        <w:spacing w:line="276" w:lineRule="auto"/>
        <w:rPr>
          <w:i/>
          <w:color w:val="FF0000"/>
        </w:rPr>
      </w:pPr>
      <w:r w:rsidRPr="00B25251">
        <w:rPr>
          <w:i/>
          <w:color w:val="FF0000"/>
        </w:rPr>
        <w:t>Public Notification Method(s):</w:t>
      </w:r>
    </w:p>
    <w:p w14:paraId="3996055A" w14:textId="498F8DC2" w:rsidR="00940C01" w:rsidRDefault="00940C01" w:rsidP="00215AEE">
      <w:pPr>
        <w:pStyle w:val="ListParagraph"/>
        <w:numPr>
          <w:ilvl w:val="0"/>
          <w:numId w:val="26"/>
        </w:numPr>
        <w:rPr>
          <w:i/>
          <w:color w:val="FF0000"/>
        </w:rPr>
      </w:pPr>
      <w:r>
        <w:rPr>
          <w:i/>
          <w:color w:val="FF0000"/>
        </w:rPr>
        <w:t xml:space="preserve">Contact local authorities and </w:t>
      </w:r>
      <w:r w:rsidR="008E0491">
        <w:rPr>
          <w:i/>
          <w:color w:val="FF0000"/>
        </w:rPr>
        <w:t xml:space="preserve">CHD to discuss </w:t>
      </w:r>
      <w:r>
        <w:rPr>
          <w:i/>
          <w:color w:val="FF0000"/>
        </w:rPr>
        <w:t>clos</w:t>
      </w:r>
      <w:r w:rsidR="008E0491">
        <w:rPr>
          <w:i/>
          <w:color w:val="FF0000"/>
        </w:rPr>
        <w:t>ur</w:t>
      </w:r>
      <w:r>
        <w:rPr>
          <w:i/>
          <w:color w:val="FF0000"/>
        </w:rPr>
        <w:t xml:space="preserve">e </w:t>
      </w:r>
      <w:r w:rsidR="008E0491">
        <w:rPr>
          <w:i/>
          <w:color w:val="FF0000"/>
        </w:rPr>
        <w:t xml:space="preserve">of </w:t>
      </w:r>
      <w:r>
        <w:rPr>
          <w:i/>
          <w:color w:val="FF0000"/>
        </w:rPr>
        <w:t>the public recreation area.</w:t>
      </w:r>
    </w:p>
    <w:p w14:paraId="4E81385D" w14:textId="4F469F45" w:rsidR="00215AEE" w:rsidRDefault="00215AEE" w:rsidP="00B25251">
      <w:pPr>
        <w:pStyle w:val="ListParagraph"/>
        <w:numPr>
          <w:ilvl w:val="0"/>
          <w:numId w:val="26"/>
        </w:numPr>
        <w:rPr>
          <w:i/>
          <w:color w:val="FF0000"/>
        </w:rPr>
      </w:pPr>
      <w:r>
        <w:rPr>
          <w:i/>
          <w:color w:val="FF0000"/>
        </w:rPr>
        <w:t>Deploy signage at locations where contact with public may occur.</w:t>
      </w:r>
    </w:p>
    <w:p w14:paraId="4C2F93E6" w14:textId="7BDFFC9A" w:rsidR="00215AEE" w:rsidRDefault="00215AEE" w:rsidP="00B25251">
      <w:pPr>
        <w:pStyle w:val="ListParagraph"/>
        <w:numPr>
          <w:ilvl w:val="0"/>
          <w:numId w:val="26"/>
        </w:numPr>
        <w:rPr>
          <w:i/>
          <w:color w:val="FF0000"/>
        </w:rPr>
      </w:pPr>
      <w:r>
        <w:rPr>
          <w:i/>
          <w:color w:val="FF0000"/>
        </w:rPr>
        <w:t>Contact surrounding public water system officials about the spill</w:t>
      </w:r>
      <w:r w:rsidR="008E0491">
        <w:rPr>
          <w:i/>
          <w:color w:val="FF0000"/>
        </w:rPr>
        <w:t xml:space="preserve"> if PWS downstream of spill</w:t>
      </w:r>
      <w:r>
        <w:rPr>
          <w:i/>
          <w:color w:val="FF0000"/>
        </w:rPr>
        <w:t>.</w:t>
      </w:r>
    </w:p>
    <w:p w14:paraId="4CF44FBE" w14:textId="6ADC2558" w:rsidR="00215AEE" w:rsidRDefault="00215AEE" w:rsidP="00B25251">
      <w:pPr>
        <w:pStyle w:val="ListParagraph"/>
        <w:numPr>
          <w:ilvl w:val="0"/>
          <w:numId w:val="26"/>
        </w:numPr>
        <w:rPr>
          <w:i/>
          <w:color w:val="FF0000"/>
        </w:rPr>
      </w:pPr>
      <w:r>
        <w:rPr>
          <w:i/>
          <w:color w:val="FF0000"/>
        </w:rPr>
        <w:t>Issue text and email alerts.</w:t>
      </w:r>
    </w:p>
    <w:p w14:paraId="25398514" w14:textId="1C1F4245" w:rsidR="00215AEE" w:rsidRPr="00215AEE" w:rsidRDefault="00215AEE" w:rsidP="00B25251">
      <w:pPr>
        <w:pStyle w:val="ListParagraph"/>
        <w:numPr>
          <w:ilvl w:val="0"/>
          <w:numId w:val="26"/>
        </w:numPr>
        <w:rPr>
          <w:i/>
          <w:color w:val="FF0000"/>
        </w:rPr>
      </w:pPr>
      <w:r w:rsidRPr="00215AEE">
        <w:rPr>
          <w:i/>
          <w:color w:val="FF0000"/>
        </w:rPr>
        <w:t>Provide press release to local radio and television media.</w:t>
      </w:r>
    </w:p>
    <w:p w14:paraId="5FB5EC8F" w14:textId="68D86BE3" w:rsidR="00215AEE" w:rsidRPr="00B25251" w:rsidRDefault="00215AEE" w:rsidP="00B25251">
      <w:pPr>
        <w:pStyle w:val="ListParagraph"/>
        <w:numPr>
          <w:ilvl w:val="0"/>
          <w:numId w:val="26"/>
        </w:numPr>
        <w:rPr>
          <w:color w:val="FF0000"/>
        </w:rPr>
      </w:pPr>
      <w:r w:rsidRPr="00215AEE">
        <w:rPr>
          <w:i/>
          <w:color w:val="FF0000"/>
        </w:rPr>
        <w:t>Publish press release to website</w:t>
      </w:r>
    </w:p>
    <w:p w14:paraId="40AC0085" w14:textId="743E5C28" w:rsidR="00710F7B" w:rsidRPr="00876C13" w:rsidRDefault="003D6C63" w:rsidP="00876C13">
      <w:r w:rsidRPr="007379A0">
        <w:t xml:space="preserve">An example warning </w:t>
      </w:r>
      <w:r w:rsidRPr="00876C13">
        <w:t>sign is included in Appendix A</w:t>
      </w:r>
      <w:r w:rsidR="00CB2AFB">
        <w:t xml:space="preserve"> of this template</w:t>
      </w:r>
      <w:r w:rsidRPr="00876C13">
        <w:t>.</w:t>
      </w:r>
    </w:p>
    <w:p w14:paraId="117938C5" w14:textId="77777777" w:rsidR="00E07AFF" w:rsidRPr="00876C13" w:rsidRDefault="00E07AFF" w:rsidP="00E07AFF">
      <w:pPr>
        <w:pStyle w:val="Heading3"/>
        <w:spacing w:after="240"/>
      </w:pPr>
      <w:bookmarkStart w:id="70" w:name="_Toc520807406"/>
      <w:bookmarkStart w:id="71" w:name="_Toc521318186"/>
      <w:r w:rsidRPr="00876C13">
        <w:t>Point of Contact</w:t>
      </w:r>
      <w:bookmarkEnd w:id="70"/>
      <w:bookmarkEnd w:id="71"/>
    </w:p>
    <w:p w14:paraId="3F850075" w14:textId="62DBB088" w:rsidR="00F0466C" w:rsidRDefault="00E07AFF" w:rsidP="00E07AFF">
      <w:pPr>
        <w:spacing w:after="240"/>
      </w:pPr>
      <w:r w:rsidRPr="00E07AFF">
        <w:t xml:space="preserve">The </w:t>
      </w:r>
      <w:r>
        <w:t>SSO Coordinator</w:t>
      </w:r>
      <w:r w:rsidRPr="00E07AFF">
        <w:t xml:space="preserve"> shall be responsible for public notification via the media</w:t>
      </w:r>
      <w:r w:rsidR="003D6C63">
        <w:t xml:space="preserve"> and other affected entities (such as public water systems)</w:t>
      </w:r>
      <w:r w:rsidRPr="00E07AFF">
        <w:t>, if necessary.</w:t>
      </w:r>
      <w:r w:rsidR="00F0466C">
        <w:br w:type="page"/>
      </w:r>
    </w:p>
    <w:p w14:paraId="6C6F5F0B" w14:textId="77777777" w:rsidR="00370940" w:rsidRPr="00370940" w:rsidRDefault="00370940" w:rsidP="00370940">
      <w:pPr>
        <w:pStyle w:val="Heading1"/>
      </w:pPr>
      <w:bookmarkStart w:id="72" w:name="_Toc520807407"/>
      <w:bookmarkStart w:id="73" w:name="_Toc521318187"/>
      <w:r w:rsidRPr="00370940">
        <w:lastRenderedPageBreak/>
        <w:t>SSO Documentation and Reporting</w:t>
      </w:r>
      <w:bookmarkEnd w:id="72"/>
      <w:bookmarkEnd w:id="73"/>
    </w:p>
    <w:p w14:paraId="079E2156" w14:textId="77777777" w:rsidR="00370940" w:rsidRPr="00370940" w:rsidRDefault="00370940" w:rsidP="00370940">
      <w:pPr>
        <w:spacing w:after="240"/>
      </w:pPr>
      <w:r w:rsidRPr="00370940">
        <w:t>All SSOs should be thoroughly investigated and documented for use in managing the sewer system and</w:t>
      </w:r>
      <w:r>
        <w:t xml:space="preserve"> </w:t>
      </w:r>
      <w:r w:rsidRPr="00370940">
        <w:t>meeting established reporting requirements.</w:t>
      </w:r>
    </w:p>
    <w:p w14:paraId="587188ED" w14:textId="77777777" w:rsidR="00370940" w:rsidRDefault="00370940" w:rsidP="00370940">
      <w:pPr>
        <w:pStyle w:val="Heading3"/>
        <w:spacing w:after="240"/>
      </w:pPr>
      <w:bookmarkStart w:id="74" w:name="_Toc520807408"/>
      <w:bookmarkStart w:id="75" w:name="_Toc521318188"/>
      <w:r w:rsidRPr="00370940">
        <w:t>Internal SSO Documentation</w:t>
      </w:r>
      <w:bookmarkEnd w:id="74"/>
      <w:bookmarkEnd w:id="75"/>
    </w:p>
    <w:p w14:paraId="169EDE24" w14:textId="77777777" w:rsidR="00370940" w:rsidRPr="00C009CA" w:rsidRDefault="00370940" w:rsidP="009D199F">
      <w:pPr>
        <w:rPr>
          <w:i/>
          <w:color w:val="FF0000"/>
        </w:rPr>
      </w:pPr>
      <w:r>
        <w:rPr>
          <w:i/>
          <w:color w:val="FF0000"/>
        </w:rPr>
        <w:t>(Insert your Internal Documentation Guidance here.  The following is presented as a simple example.)</w:t>
      </w:r>
      <w:r w:rsidRPr="00C009CA">
        <w:rPr>
          <w:i/>
          <w:color w:val="FF0000"/>
        </w:rPr>
        <w:t xml:space="preserve"> </w:t>
      </w:r>
    </w:p>
    <w:p w14:paraId="67BCD016" w14:textId="77777777" w:rsidR="00370940" w:rsidRPr="00C009CA" w:rsidRDefault="00370940" w:rsidP="00370940">
      <w:pPr>
        <w:spacing w:after="240"/>
        <w:rPr>
          <w:i/>
          <w:color w:val="FF0000"/>
        </w:rPr>
      </w:pPr>
      <w:r w:rsidRPr="00C009CA">
        <w:rPr>
          <w:i/>
          <w:color w:val="FF0000"/>
        </w:rPr>
        <w:t>The Primary SSO Coordinator, or their designee, will prepare a file for each individual SSO. The file should include the following information:</w:t>
      </w:r>
    </w:p>
    <w:p w14:paraId="5187C0FF" w14:textId="77777777" w:rsidR="00370940" w:rsidRPr="00C009CA" w:rsidRDefault="00370940" w:rsidP="00370940">
      <w:pPr>
        <w:pStyle w:val="ListParagraph"/>
        <w:numPr>
          <w:ilvl w:val="0"/>
          <w:numId w:val="8"/>
        </w:numPr>
        <w:spacing w:after="240"/>
        <w:rPr>
          <w:i/>
          <w:color w:val="FF0000"/>
        </w:rPr>
      </w:pPr>
      <w:r w:rsidRPr="00C009CA">
        <w:rPr>
          <w:i/>
          <w:color w:val="FF0000"/>
        </w:rPr>
        <w:t>Initial service call information</w:t>
      </w:r>
    </w:p>
    <w:p w14:paraId="6003CAC8" w14:textId="77777777" w:rsidR="00370940" w:rsidRPr="00C009CA" w:rsidRDefault="00370940" w:rsidP="00370940">
      <w:pPr>
        <w:pStyle w:val="ListParagraph"/>
        <w:numPr>
          <w:ilvl w:val="0"/>
          <w:numId w:val="8"/>
        </w:numPr>
        <w:spacing w:after="240"/>
        <w:rPr>
          <w:i/>
          <w:color w:val="FF0000"/>
        </w:rPr>
      </w:pPr>
      <w:r w:rsidRPr="00C009CA">
        <w:rPr>
          <w:i/>
          <w:color w:val="FF0000"/>
        </w:rPr>
        <w:t>Checklist for Plugged Sewer Line and Checklist Form (Appendix D)</w:t>
      </w:r>
    </w:p>
    <w:p w14:paraId="0C8733D3" w14:textId="77777777" w:rsidR="00370940" w:rsidRPr="00C009CA" w:rsidRDefault="00370940" w:rsidP="00370940">
      <w:pPr>
        <w:pStyle w:val="ListParagraph"/>
        <w:numPr>
          <w:ilvl w:val="0"/>
          <w:numId w:val="8"/>
        </w:numPr>
        <w:spacing w:after="240"/>
        <w:rPr>
          <w:i/>
          <w:color w:val="FF0000"/>
        </w:rPr>
      </w:pPr>
      <w:r w:rsidRPr="00C009CA">
        <w:rPr>
          <w:i/>
          <w:color w:val="FF0000"/>
        </w:rPr>
        <w:t xml:space="preserve">Copies of the </w:t>
      </w:r>
      <w:r w:rsidR="00CB1AD4">
        <w:rPr>
          <w:i/>
          <w:color w:val="FF0000"/>
        </w:rPr>
        <w:t>E2-SSO Forms (if printed)</w:t>
      </w:r>
    </w:p>
    <w:p w14:paraId="39DBDEF9" w14:textId="77777777" w:rsidR="00370940" w:rsidRPr="00C009CA" w:rsidRDefault="00370940" w:rsidP="00370940">
      <w:pPr>
        <w:pStyle w:val="ListParagraph"/>
        <w:numPr>
          <w:ilvl w:val="0"/>
          <w:numId w:val="8"/>
        </w:numPr>
        <w:spacing w:after="240"/>
        <w:rPr>
          <w:i/>
          <w:color w:val="FF0000"/>
        </w:rPr>
      </w:pPr>
      <w:r w:rsidRPr="00C009CA">
        <w:rPr>
          <w:i/>
          <w:color w:val="FF0000"/>
        </w:rPr>
        <w:t>Volume estimation, including method and calculations</w:t>
      </w:r>
    </w:p>
    <w:p w14:paraId="4305CE93" w14:textId="77777777" w:rsidR="00370940" w:rsidRPr="00C009CA" w:rsidRDefault="00370940" w:rsidP="00370940">
      <w:pPr>
        <w:pStyle w:val="ListParagraph"/>
        <w:numPr>
          <w:ilvl w:val="0"/>
          <w:numId w:val="8"/>
        </w:numPr>
        <w:spacing w:after="240"/>
        <w:rPr>
          <w:i/>
          <w:color w:val="FF0000"/>
        </w:rPr>
      </w:pPr>
      <w:r w:rsidRPr="00C009CA">
        <w:rPr>
          <w:i/>
          <w:color w:val="FF0000"/>
        </w:rPr>
        <w:t>Photographs, if applicable</w:t>
      </w:r>
    </w:p>
    <w:p w14:paraId="50D2A841" w14:textId="77777777" w:rsidR="00F0466C" w:rsidRDefault="00370940" w:rsidP="00370940">
      <w:pPr>
        <w:pStyle w:val="ListParagraph"/>
        <w:numPr>
          <w:ilvl w:val="0"/>
          <w:numId w:val="8"/>
        </w:numPr>
        <w:spacing w:after="240"/>
        <w:rPr>
          <w:i/>
          <w:color w:val="FF0000"/>
        </w:rPr>
      </w:pPr>
      <w:r w:rsidRPr="00C009CA">
        <w:rPr>
          <w:i/>
          <w:color w:val="FF0000"/>
        </w:rPr>
        <w:t>Water quality sampling and test results, if applicable</w:t>
      </w:r>
    </w:p>
    <w:p w14:paraId="3C8DB110" w14:textId="77777777" w:rsidR="00CB1AD4" w:rsidRDefault="00CB1AD4" w:rsidP="009D199F">
      <w:pPr>
        <w:pStyle w:val="Heading3"/>
        <w:spacing w:after="240"/>
      </w:pPr>
      <w:bookmarkStart w:id="76" w:name="_Toc520807409"/>
      <w:bookmarkStart w:id="77" w:name="_Toc521318189"/>
      <w:r>
        <w:t>External SSO Documentation</w:t>
      </w:r>
      <w:bookmarkEnd w:id="76"/>
      <w:bookmarkEnd w:id="77"/>
    </w:p>
    <w:p w14:paraId="22CE786C" w14:textId="160A09C5" w:rsidR="00A66B87" w:rsidRPr="009E4D80" w:rsidRDefault="00A66B87" w:rsidP="00A66B87">
      <w:pPr>
        <w:spacing w:after="240"/>
      </w:pPr>
      <w:r>
        <w:t xml:space="preserve">The SSO Responder shall submit a notification to </w:t>
      </w:r>
      <w:r w:rsidR="00597360">
        <w:t>the Alabama Department of Environmental Management (</w:t>
      </w:r>
      <w:r>
        <w:t>ADEM</w:t>
      </w:r>
      <w:r w:rsidR="00597360">
        <w:t>)</w:t>
      </w:r>
      <w:r>
        <w:t xml:space="preserve"> within 24-hours of the Permittee becoming aware of the SSO.  The SSO Responder shall submit the follow-up report within 5 days of the Permittee becoming aware of the SSO.</w:t>
      </w:r>
    </w:p>
    <w:p w14:paraId="65EE9741" w14:textId="6E8E32D3" w:rsidR="009E4D80" w:rsidRPr="009E4D80" w:rsidRDefault="009E4D80" w:rsidP="009D199F">
      <w:pPr>
        <w:spacing w:after="240"/>
      </w:pPr>
      <w:r w:rsidRPr="009E4D80">
        <w:t xml:space="preserve">All publicly or </w:t>
      </w:r>
      <w:proofErr w:type="gramStart"/>
      <w:r w:rsidRPr="009E4D80">
        <w:t>privately owned</w:t>
      </w:r>
      <w:proofErr w:type="gramEnd"/>
      <w:r w:rsidRPr="009E4D80">
        <w:t xml:space="preserve"> wastewater treatment plants holding an NPDES permit are required to provide immediate notification to ADEM, county public health officials, the public, and any other affected entity such as public water systems as soon as possible upon becoming aware of any notifiable sanitary sewer overflow (SSO) events.</w:t>
      </w:r>
    </w:p>
    <w:p w14:paraId="0D2D9885" w14:textId="3CEF1F78" w:rsidR="009E4D80" w:rsidRDefault="009E4D80" w:rsidP="00C07572">
      <w:pPr>
        <w:spacing w:after="240"/>
      </w:pPr>
      <w:r w:rsidRPr="009E4D80">
        <w:t xml:space="preserve">A “notifiable SSO", as defined in ADEM Admin. Code r. 335-6-6-.02(hh), is an overflow, spill, release or diversion of wastewater from a sanitary sewer system that either (1) </w:t>
      </w:r>
      <w:r w:rsidR="00C07572" w:rsidRPr="009E4D80">
        <w:t>rea</w:t>
      </w:r>
      <w:r w:rsidR="00C07572">
        <w:t>ch</w:t>
      </w:r>
      <w:r w:rsidR="00C07572" w:rsidRPr="009E4D80">
        <w:t xml:space="preserve">es </w:t>
      </w:r>
      <w:r w:rsidRPr="009E4D80">
        <w:t xml:space="preserve">a surface water of the State or (2) may imminently and substantially endanger human health based on potential for public exposure including but not limited to close proximity to public or private water supply wells or in areas where human contact would be likely to occur. Immediate notification shall be provided within 24 hours of becoming aware of the event. This immediate notification </w:t>
      </w:r>
      <w:r w:rsidR="00597360">
        <w:t>must</w:t>
      </w:r>
      <w:r w:rsidR="00C07572">
        <w:t xml:space="preserve"> </w:t>
      </w:r>
      <w:r w:rsidRPr="009E4D80">
        <w:t>be made electronically t</w:t>
      </w:r>
      <w:r w:rsidR="00C07572">
        <w:t>hr</w:t>
      </w:r>
      <w:r w:rsidRPr="009E4D80">
        <w:t>o</w:t>
      </w:r>
      <w:r w:rsidR="00C07572">
        <w:t>ugh</w:t>
      </w:r>
      <w:r w:rsidRPr="009E4D80">
        <w:t xml:space="preserve"> the Department's eSSO Electronic Reporting System. The follow-up report </w:t>
      </w:r>
      <w:r w:rsidR="00C07572" w:rsidRPr="009E4D80">
        <w:t>s</w:t>
      </w:r>
      <w:r w:rsidR="00C07572">
        <w:t>h</w:t>
      </w:r>
      <w:r w:rsidR="00C07572" w:rsidRPr="009E4D80">
        <w:t xml:space="preserve">all </w:t>
      </w:r>
      <w:r w:rsidRPr="009E4D80">
        <w:t>be submitted within five days of becoming aware of the SSO event using the Department's eSSO Electronic Reporting System.</w:t>
      </w:r>
      <w:r w:rsidR="00C07572" w:rsidRPr="00C07572">
        <w:t xml:space="preserve"> </w:t>
      </w:r>
      <w:r w:rsidR="00C07572">
        <w:t xml:space="preserve"> If the Permittee is not registered for the Department’s eSSO Electronic Reporting System, the immediate notification may be made</w:t>
      </w:r>
      <w:r w:rsidR="00C07572" w:rsidRPr="009E4D80">
        <w:t xml:space="preserve"> verbally to the Department's SSO Hotline at (334) 274-4200 </w:t>
      </w:r>
      <w:r w:rsidR="00C07572">
        <w:t>and the follow-up report may be submitted using ADEM Form 415.  However, the Department’s eSSO Electronic Reporting System and the SSO Hotline/ADEM Form 415 should not BOTH be utilized to report.</w:t>
      </w:r>
      <w:r w:rsidR="00597360" w:rsidRPr="00597360">
        <w:t xml:space="preserve"> </w:t>
      </w:r>
      <w:r w:rsidR="00597360">
        <w:t xml:space="preserve"> Please be aware that the eSSO Electronic Reporting System</w:t>
      </w:r>
      <w:r w:rsidR="00597360" w:rsidRPr="009E4D80">
        <w:t xml:space="preserve"> </w:t>
      </w:r>
      <w:r w:rsidR="00597360">
        <w:t xml:space="preserve">is replacing the SSO Hotline and hard copy ADEM Form 415.  </w:t>
      </w:r>
      <w:r w:rsidR="00597360" w:rsidRPr="009E4D80">
        <w:t xml:space="preserve">Registration information for the Department’s eSSO system can be found at the following link: </w:t>
      </w:r>
      <w:r w:rsidR="00597360" w:rsidRPr="009E4D80">
        <w:rPr>
          <w:u w:val="single"/>
        </w:rPr>
        <w:t>(htt</w:t>
      </w:r>
      <w:r w:rsidR="00597360">
        <w:rPr>
          <w:u w:val="single"/>
        </w:rPr>
        <w:t>p</w:t>
      </w:r>
      <w:r w:rsidR="00597360" w:rsidRPr="009E4D80">
        <w:rPr>
          <w:u w:val="single"/>
        </w:rPr>
        <w:t>s://e2.adem.alabama.gov/NPDES)</w:t>
      </w:r>
      <w:r w:rsidR="00597360" w:rsidRPr="009E4D80">
        <w:t>.</w:t>
      </w:r>
    </w:p>
    <w:p w14:paraId="38492E69" w14:textId="28E8B780" w:rsidR="009E4D80" w:rsidRPr="009E4D80" w:rsidRDefault="009E4D80" w:rsidP="009E4D80">
      <w:pPr>
        <w:spacing w:after="240"/>
      </w:pPr>
      <w:r w:rsidRPr="009E4D80">
        <w:lastRenderedPageBreak/>
        <w:t>For notifiable SSOs caused by an extreme weather event (</w:t>
      </w:r>
      <w:r w:rsidR="00C07572" w:rsidRPr="009E4D80">
        <w:t>e.g.</w:t>
      </w:r>
      <w:r w:rsidRPr="009E4D80">
        <w:t>, hurricane) that floods the entire sewer system and are too numerous to count, the permittee is not required to provide information that cannot be practicably captured (e.g. latitude/longitude, source/structure, duration of the SSO, the estimated discharge volume, the receiving waterbody, the corrective actions taken, or the potential impacts).</w:t>
      </w:r>
    </w:p>
    <w:p w14:paraId="6A863EDE" w14:textId="256FF0AC" w:rsidR="009D199F" w:rsidRDefault="009E4D80" w:rsidP="00CB1AD4">
      <w:pPr>
        <w:spacing w:after="240"/>
      </w:pPr>
      <w:r w:rsidRPr="009E4D80">
        <w:t xml:space="preserve"> </w:t>
      </w:r>
      <w:r w:rsidR="009D199F">
        <w:br w:type="page"/>
      </w:r>
    </w:p>
    <w:p w14:paraId="3B26CADA" w14:textId="77777777" w:rsidR="00CB1AD4" w:rsidRDefault="00CB1AD4" w:rsidP="00CB1AD4">
      <w:pPr>
        <w:spacing w:after="240"/>
      </w:pPr>
    </w:p>
    <w:p w14:paraId="5A40DEDE" w14:textId="77777777" w:rsidR="009D199F" w:rsidRDefault="009D199F" w:rsidP="009D199F">
      <w:pPr>
        <w:pStyle w:val="Heading1"/>
      </w:pPr>
      <w:bookmarkStart w:id="78" w:name="_Toc520807410"/>
      <w:bookmarkStart w:id="79" w:name="_Toc521318190"/>
      <w:r w:rsidRPr="009D199F">
        <w:t>Equipment Inventory</w:t>
      </w:r>
      <w:bookmarkEnd w:id="78"/>
      <w:bookmarkEnd w:id="79"/>
    </w:p>
    <w:p w14:paraId="05B2C40B" w14:textId="77777777" w:rsidR="009D199F" w:rsidRPr="009D199F" w:rsidRDefault="009D199F" w:rsidP="009D199F">
      <w:pPr>
        <w:rPr>
          <w:i/>
          <w:color w:val="FF0000"/>
        </w:rPr>
      </w:pPr>
      <w:r>
        <w:rPr>
          <w:i/>
          <w:color w:val="FF0000"/>
        </w:rPr>
        <w:t>(Build out your equipment inventory list in this table.  Attach additional sheets if necessary.)</w:t>
      </w:r>
    </w:p>
    <w:tbl>
      <w:tblPr>
        <w:tblStyle w:val="GridTable4-Accent1"/>
        <w:tblW w:w="10975" w:type="dxa"/>
        <w:tblLook w:val="04A0" w:firstRow="1" w:lastRow="0" w:firstColumn="1" w:lastColumn="0" w:noHBand="0" w:noVBand="1"/>
      </w:tblPr>
      <w:tblGrid>
        <w:gridCol w:w="2743"/>
        <w:gridCol w:w="2744"/>
        <w:gridCol w:w="2744"/>
        <w:gridCol w:w="2744"/>
      </w:tblGrid>
      <w:tr w:rsidR="009D199F" w14:paraId="03B8174B" w14:textId="77777777" w:rsidTr="009D199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361781DC" w14:textId="77777777" w:rsidR="009D199F" w:rsidRDefault="009D199F" w:rsidP="009D199F">
            <w:pPr>
              <w:jc w:val="center"/>
            </w:pPr>
            <w:r>
              <w:t xml:space="preserve">Equipment </w:t>
            </w:r>
            <w:r>
              <w:br/>
              <w:t>ID</w:t>
            </w:r>
          </w:p>
        </w:tc>
        <w:tc>
          <w:tcPr>
            <w:tcW w:w="2744" w:type="dxa"/>
            <w:vAlign w:val="center"/>
          </w:tcPr>
          <w:p w14:paraId="3EDDA0AD" w14:textId="77777777" w:rsidR="009D199F" w:rsidRDefault="009D199F" w:rsidP="009D199F">
            <w:pPr>
              <w:jc w:val="center"/>
              <w:cnfStyle w:val="100000000000" w:firstRow="1" w:lastRow="0" w:firstColumn="0" w:lastColumn="0" w:oddVBand="0" w:evenVBand="0" w:oddHBand="0" w:evenHBand="0" w:firstRowFirstColumn="0" w:firstRowLastColumn="0" w:lastRowFirstColumn="0" w:lastRowLastColumn="0"/>
            </w:pPr>
            <w:r>
              <w:t xml:space="preserve">Equipment </w:t>
            </w:r>
            <w:r>
              <w:br/>
              <w:t>Name</w:t>
            </w:r>
          </w:p>
        </w:tc>
        <w:tc>
          <w:tcPr>
            <w:tcW w:w="2744" w:type="dxa"/>
            <w:vAlign w:val="center"/>
          </w:tcPr>
          <w:p w14:paraId="5769D8D3" w14:textId="77777777" w:rsidR="009D199F" w:rsidRDefault="009D199F" w:rsidP="009D199F">
            <w:pPr>
              <w:jc w:val="center"/>
              <w:cnfStyle w:val="100000000000" w:firstRow="1" w:lastRow="0" w:firstColumn="0" w:lastColumn="0" w:oddVBand="0" w:evenVBand="0" w:oddHBand="0" w:evenHBand="0" w:firstRowFirstColumn="0" w:firstRowLastColumn="0" w:lastRowFirstColumn="0" w:lastRowLastColumn="0"/>
            </w:pPr>
            <w:r>
              <w:t>Equipment Description</w:t>
            </w:r>
          </w:p>
        </w:tc>
        <w:tc>
          <w:tcPr>
            <w:tcW w:w="2744" w:type="dxa"/>
            <w:vAlign w:val="center"/>
          </w:tcPr>
          <w:p w14:paraId="12AFF78A" w14:textId="77777777" w:rsidR="009D199F" w:rsidRDefault="009D199F" w:rsidP="009D199F">
            <w:pPr>
              <w:jc w:val="center"/>
              <w:cnfStyle w:val="100000000000" w:firstRow="1" w:lastRow="0" w:firstColumn="0" w:lastColumn="0" w:oddVBand="0" w:evenVBand="0" w:oddHBand="0" w:evenHBand="0" w:firstRowFirstColumn="0" w:firstRowLastColumn="0" w:lastRowFirstColumn="0" w:lastRowLastColumn="0"/>
            </w:pPr>
            <w:r>
              <w:t xml:space="preserve">Equipment </w:t>
            </w:r>
            <w:r>
              <w:br/>
              <w:t>Location</w:t>
            </w:r>
          </w:p>
        </w:tc>
      </w:tr>
      <w:tr w:rsidR="009D199F" w14:paraId="7D7F52F0"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48624787" w14:textId="77777777" w:rsidR="009D199F" w:rsidRPr="00E133BB" w:rsidRDefault="009D199F" w:rsidP="009D199F">
            <w:pPr>
              <w:jc w:val="center"/>
              <w:rPr>
                <w:b w:val="0"/>
                <w:i/>
                <w:color w:val="404040" w:themeColor="text1" w:themeTint="BF"/>
              </w:rPr>
            </w:pPr>
            <w:r w:rsidRPr="00E133BB">
              <w:rPr>
                <w:b w:val="0"/>
                <w:i/>
                <w:color w:val="404040" w:themeColor="text1" w:themeTint="BF"/>
              </w:rPr>
              <w:t xml:space="preserve">(example) </w:t>
            </w:r>
            <w:r>
              <w:rPr>
                <w:b w:val="0"/>
                <w:i/>
                <w:color w:val="404040" w:themeColor="text1" w:themeTint="BF"/>
              </w:rPr>
              <w:t>Jetter1</w:t>
            </w:r>
          </w:p>
        </w:tc>
        <w:tc>
          <w:tcPr>
            <w:tcW w:w="2744" w:type="dxa"/>
            <w:vAlign w:val="center"/>
          </w:tcPr>
          <w:p w14:paraId="7D5ED11E" w14:textId="77777777" w:rsidR="009D199F" w:rsidRPr="00E133BB" w:rsidRDefault="009D199F" w:rsidP="009D199F">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“The Big Flush”</w:t>
            </w:r>
          </w:p>
        </w:tc>
        <w:tc>
          <w:tcPr>
            <w:tcW w:w="2744" w:type="dxa"/>
            <w:vAlign w:val="center"/>
          </w:tcPr>
          <w:p w14:paraId="39896C40" w14:textId="77777777" w:rsidR="009D199F" w:rsidRPr="00E133BB" w:rsidRDefault="009D199F" w:rsidP="009D199F">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Trailer mounted Sewer Jetting Unit.</w:t>
            </w:r>
          </w:p>
        </w:tc>
        <w:tc>
          <w:tcPr>
            <w:tcW w:w="2744" w:type="dxa"/>
            <w:vAlign w:val="center"/>
          </w:tcPr>
          <w:p w14:paraId="680AB2EE" w14:textId="77777777" w:rsidR="009D199F" w:rsidRPr="00E133BB" w:rsidRDefault="009D199F" w:rsidP="009D199F">
            <w:pPr>
              <w:jc w:val="center"/>
              <w:cnfStyle w:val="000000100000" w:firstRow="0" w:lastRow="0" w:firstColumn="0" w:lastColumn="0" w:oddVBand="0" w:evenVBand="0" w:oddHBand="1" w:evenHBand="0" w:firstRowFirstColumn="0" w:firstRowLastColumn="0" w:lastRowFirstColumn="0" w:lastRowLastColumn="0"/>
              <w:rPr>
                <w:i/>
                <w:color w:val="404040" w:themeColor="text1" w:themeTint="BF"/>
              </w:rPr>
            </w:pPr>
            <w:r>
              <w:rPr>
                <w:i/>
                <w:color w:val="404040" w:themeColor="text1" w:themeTint="BF"/>
              </w:rPr>
              <w:t>Sanitation Shop #1</w:t>
            </w:r>
          </w:p>
        </w:tc>
      </w:tr>
      <w:tr w:rsidR="009D199F" w14:paraId="46183B7C"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189DB268" w14:textId="77777777" w:rsidR="009D199F" w:rsidRDefault="009D199F" w:rsidP="009D199F">
            <w:pPr>
              <w:jc w:val="center"/>
            </w:pPr>
          </w:p>
        </w:tc>
        <w:tc>
          <w:tcPr>
            <w:tcW w:w="2744" w:type="dxa"/>
            <w:vAlign w:val="center"/>
          </w:tcPr>
          <w:p w14:paraId="74D204F0"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38145E21"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006BE40B"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7FAFB88C"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2AAED473" w14:textId="77777777" w:rsidR="009D199F" w:rsidRDefault="009D199F" w:rsidP="009D199F">
            <w:pPr>
              <w:jc w:val="center"/>
            </w:pPr>
          </w:p>
        </w:tc>
        <w:tc>
          <w:tcPr>
            <w:tcW w:w="2744" w:type="dxa"/>
            <w:vAlign w:val="center"/>
          </w:tcPr>
          <w:p w14:paraId="1018FAE6"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295E0918"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178FB8C2"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43E377E2"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1347DD68" w14:textId="77777777" w:rsidR="009D199F" w:rsidRDefault="009D199F" w:rsidP="009D199F">
            <w:pPr>
              <w:jc w:val="center"/>
            </w:pPr>
          </w:p>
        </w:tc>
        <w:tc>
          <w:tcPr>
            <w:tcW w:w="2744" w:type="dxa"/>
            <w:vAlign w:val="center"/>
          </w:tcPr>
          <w:p w14:paraId="47058CB6"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3AF40938"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3F1280C9"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180DE2C4"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087B0347" w14:textId="77777777" w:rsidR="009D199F" w:rsidRDefault="009D199F" w:rsidP="009D199F">
            <w:pPr>
              <w:jc w:val="center"/>
            </w:pPr>
          </w:p>
        </w:tc>
        <w:tc>
          <w:tcPr>
            <w:tcW w:w="2744" w:type="dxa"/>
            <w:vAlign w:val="center"/>
          </w:tcPr>
          <w:p w14:paraId="72397D07"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227E6543"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65FF8E95"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24C4CC05"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67C13D9C" w14:textId="77777777" w:rsidR="009D199F" w:rsidRDefault="009D199F" w:rsidP="009D199F">
            <w:pPr>
              <w:jc w:val="center"/>
            </w:pPr>
          </w:p>
        </w:tc>
        <w:tc>
          <w:tcPr>
            <w:tcW w:w="2744" w:type="dxa"/>
            <w:vAlign w:val="center"/>
          </w:tcPr>
          <w:p w14:paraId="7B6583A7"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007892C9"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2CA3D8E6"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52844C4F"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2CD3A057" w14:textId="77777777" w:rsidR="009D199F" w:rsidRDefault="009D199F" w:rsidP="009D199F">
            <w:pPr>
              <w:jc w:val="center"/>
            </w:pPr>
          </w:p>
        </w:tc>
        <w:tc>
          <w:tcPr>
            <w:tcW w:w="2744" w:type="dxa"/>
            <w:vAlign w:val="center"/>
          </w:tcPr>
          <w:p w14:paraId="4DBAF47F"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184287E4"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4B63E63B"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5D576A9A"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38705B9A" w14:textId="77777777" w:rsidR="009D199F" w:rsidRDefault="009D199F" w:rsidP="009D199F">
            <w:pPr>
              <w:jc w:val="center"/>
            </w:pPr>
          </w:p>
        </w:tc>
        <w:tc>
          <w:tcPr>
            <w:tcW w:w="2744" w:type="dxa"/>
            <w:vAlign w:val="center"/>
          </w:tcPr>
          <w:p w14:paraId="4976E1CF"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70C1AB3F"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50D3830D"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3413DC90"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7DA190D3" w14:textId="77777777" w:rsidR="009D199F" w:rsidRDefault="009D199F" w:rsidP="009D199F">
            <w:pPr>
              <w:jc w:val="center"/>
            </w:pPr>
          </w:p>
        </w:tc>
        <w:tc>
          <w:tcPr>
            <w:tcW w:w="2744" w:type="dxa"/>
            <w:vAlign w:val="center"/>
          </w:tcPr>
          <w:p w14:paraId="3A3DEAA9"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7460208B"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26CD7BD2"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557A1C1A"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79015FC5" w14:textId="77777777" w:rsidR="009D199F" w:rsidRDefault="009D199F" w:rsidP="009D199F">
            <w:pPr>
              <w:jc w:val="center"/>
            </w:pPr>
          </w:p>
        </w:tc>
        <w:tc>
          <w:tcPr>
            <w:tcW w:w="2744" w:type="dxa"/>
            <w:vAlign w:val="center"/>
          </w:tcPr>
          <w:p w14:paraId="44C3F224"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2C2D265F"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5B25D570"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09B0164D"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4894F94C" w14:textId="77777777" w:rsidR="009D199F" w:rsidRDefault="009D199F" w:rsidP="009D199F">
            <w:pPr>
              <w:jc w:val="center"/>
            </w:pPr>
          </w:p>
        </w:tc>
        <w:tc>
          <w:tcPr>
            <w:tcW w:w="2744" w:type="dxa"/>
            <w:vAlign w:val="center"/>
          </w:tcPr>
          <w:p w14:paraId="162CA903"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4A5C87BE"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5AD071F1"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0FF9EC60"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43544317" w14:textId="77777777" w:rsidR="009D199F" w:rsidRDefault="009D199F" w:rsidP="009D199F">
            <w:pPr>
              <w:jc w:val="center"/>
            </w:pPr>
          </w:p>
        </w:tc>
        <w:tc>
          <w:tcPr>
            <w:tcW w:w="2744" w:type="dxa"/>
            <w:vAlign w:val="center"/>
          </w:tcPr>
          <w:p w14:paraId="129EAF43"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6CB65203"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29753188"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2E8F1A95"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01EDDAAC" w14:textId="77777777" w:rsidR="009D199F" w:rsidRDefault="009D199F" w:rsidP="009D199F">
            <w:pPr>
              <w:jc w:val="center"/>
            </w:pPr>
          </w:p>
        </w:tc>
        <w:tc>
          <w:tcPr>
            <w:tcW w:w="2744" w:type="dxa"/>
            <w:vAlign w:val="center"/>
          </w:tcPr>
          <w:p w14:paraId="1CEAAA04"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71891167"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326D84DF"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627E18A0"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42FB891D" w14:textId="77777777" w:rsidR="009D199F" w:rsidRDefault="009D199F" w:rsidP="009D199F">
            <w:pPr>
              <w:jc w:val="center"/>
            </w:pPr>
          </w:p>
        </w:tc>
        <w:tc>
          <w:tcPr>
            <w:tcW w:w="2744" w:type="dxa"/>
            <w:vAlign w:val="center"/>
          </w:tcPr>
          <w:p w14:paraId="46C80636"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02A315F2"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458D8D9A"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15A25A0E"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1A838E24" w14:textId="77777777" w:rsidR="009D199F" w:rsidRDefault="009D199F" w:rsidP="009D199F">
            <w:pPr>
              <w:jc w:val="center"/>
            </w:pPr>
          </w:p>
        </w:tc>
        <w:tc>
          <w:tcPr>
            <w:tcW w:w="2744" w:type="dxa"/>
            <w:vAlign w:val="center"/>
          </w:tcPr>
          <w:p w14:paraId="43F0B0A7"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03B5CBA4"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7052054D"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r w:rsidR="009D199F" w14:paraId="47377E11" w14:textId="77777777" w:rsidTr="009D199F">
        <w:trPr>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106580F6" w14:textId="77777777" w:rsidR="009D199F" w:rsidRDefault="009D199F" w:rsidP="009D199F">
            <w:pPr>
              <w:jc w:val="center"/>
            </w:pPr>
          </w:p>
        </w:tc>
        <w:tc>
          <w:tcPr>
            <w:tcW w:w="2744" w:type="dxa"/>
            <w:vAlign w:val="center"/>
          </w:tcPr>
          <w:p w14:paraId="211127D9"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2A327870"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c>
          <w:tcPr>
            <w:tcW w:w="2744" w:type="dxa"/>
            <w:vAlign w:val="center"/>
          </w:tcPr>
          <w:p w14:paraId="6D433AE6" w14:textId="77777777" w:rsidR="009D199F" w:rsidRDefault="009D199F" w:rsidP="009D199F">
            <w:pPr>
              <w:jc w:val="center"/>
              <w:cnfStyle w:val="000000000000" w:firstRow="0" w:lastRow="0" w:firstColumn="0" w:lastColumn="0" w:oddVBand="0" w:evenVBand="0" w:oddHBand="0" w:evenHBand="0" w:firstRowFirstColumn="0" w:firstRowLastColumn="0" w:lastRowFirstColumn="0" w:lastRowLastColumn="0"/>
            </w:pPr>
          </w:p>
        </w:tc>
      </w:tr>
      <w:tr w:rsidR="009D199F" w14:paraId="611D0792" w14:textId="77777777" w:rsidTr="009D199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36EC3D66" w14:textId="77777777" w:rsidR="009D199F" w:rsidRDefault="009D199F" w:rsidP="009D199F">
            <w:pPr>
              <w:jc w:val="center"/>
            </w:pPr>
          </w:p>
        </w:tc>
        <w:tc>
          <w:tcPr>
            <w:tcW w:w="2744" w:type="dxa"/>
            <w:vAlign w:val="center"/>
          </w:tcPr>
          <w:p w14:paraId="1FFC4920"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2C8E06A6"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c>
          <w:tcPr>
            <w:tcW w:w="2744" w:type="dxa"/>
            <w:vAlign w:val="center"/>
          </w:tcPr>
          <w:p w14:paraId="5FA1E6B8" w14:textId="77777777" w:rsidR="009D199F" w:rsidRDefault="009D199F" w:rsidP="009D199F">
            <w:pPr>
              <w:jc w:val="center"/>
              <w:cnfStyle w:val="000000100000" w:firstRow="0" w:lastRow="0" w:firstColumn="0" w:lastColumn="0" w:oddVBand="0" w:evenVBand="0" w:oddHBand="1" w:evenHBand="0" w:firstRowFirstColumn="0" w:firstRowLastColumn="0" w:lastRowFirstColumn="0" w:lastRowLastColumn="0"/>
            </w:pPr>
          </w:p>
        </w:tc>
      </w:tr>
    </w:tbl>
    <w:p w14:paraId="31B84701" w14:textId="77777777" w:rsidR="009D199F" w:rsidRDefault="009D199F" w:rsidP="009D199F">
      <w:pPr>
        <w:spacing w:after="240"/>
      </w:pPr>
    </w:p>
    <w:p w14:paraId="0588B879" w14:textId="77777777" w:rsidR="00A111FE" w:rsidRDefault="00A111FE">
      <w:pPr>
        <w:sectPr w:rsidR="00A111FE" w:rsidSect="001B4D45">
          <w:headerReference w:type="even" r:id="rId19"/>
          <w:headerReference w:type="default" r:id="rId20"/>
          <w:footerReference w:type="even" r:id="rId21"/>
          <w:footerReference w:type="default" r:id="rId22"/>
          <w:pgSz w:w="12240" w:h="15840"/>
          <w:pgMar w:top="720" w:right="720" w:bottom="720" w:left="720" w:header="720" w:footer="720" w:gutter="0"/>
          <w:pgNumType w:start="1"/>
          <w:cols w:space="720"/>
          <w:docGrid w:linePitch="360"/>
        </w:sectPr>
      </w:pPr>
    </w:p>
    <w:p w14:paraId="6919BBE4" w14:textId="77777777" w:rsidR="009D199F" w:rsidRDefault="00A111FE" w:rsidP="00A111FE">
      <w:pPr>
        <w:pStyle w:val="Heading1"/>
      </w:pPr>
      <w:bookmarkStart w:id="80" w:name="_Toc520807411"/>
      <w:bookmarkStart w:id="81" w:name="_Toc521318191"/>
      <w:r>
        <w:lastRenderedPageBreak/>
        <w:t>A</w:t>
      </w:r>
      <w:r w:rsidR="009F17BA">
        <w:t>ppendix</w:t>
      </w:r>
      <w:r>
        <w:t xml:space="preserve"> A</w:t>
      </w:r>
      <w:bookmarkEnd w:id="80"/>
      <w:bookmarkEnd w:id="81"/>
    </w:p>
    <w:p w14:paraId="1B4A140A" w14:textId="77777777" w:rsidR="00A111FE" w:rsidRDefault="00A111FE" w:rsidP="00A111FE">
      <w:pPr>
        <w:pStyle w:val="Heading2"/>
      </w:pPr>
      <w:bookmarkStart w:id="82" w:name="_Toc520807412"/>
      <w:bookmarkStart w:id="83" w:name="_Toc521318192"/>
      <w:r>
        <w:t>Example Warning Signs</w:t>
      </w:r>
      <w:bookmarkEnd w:id="82"/>
      <w:bookmarkEnd w:id="83"/>
    </w:p>
    <w:p w14:paraId="03EF80EE" w14:textId="77777777" w:rsidR="00A111FE" w:rsidRDefault="00A111FE">
      <w:pPr>
        <w:rPr>
          <w:rFonts w:asciiTheme="majorHAnsi" w:eastAsiaTheme="majorEastAsia" w:hAnsiTheme="majorHAnsi" w:cstheme="majorBidi"/>
          <w:sz w:val="32"/>
          <w:szCs w:val="32"/>
        </w:rPr>
      </w:pPr>
      <w:r>
        <w:br w:type="page"/>
      </w:r>
    </w:p>
    <w:p w14:paraId="1631CDE8" w14:textId="77777777" w:rsidR="00A111FE" w:rsidRPr="000538B9" w:rsidRDefault="000538B9" w:rsidP="000538B9">
      <w:pPr>
        <w:jc w:val="center"/>
        <w:rPr>
          <w:rFonts w:ascii="Stencil" w:hAnsi="Stencil"/>
          <w:sz w:val="144"/>
          <w:szCs w:val="144"/>
        </w:rPr>
      </w:pPr>
      <w:r w:rsidRPr="000538B9">
        <w:rPr>
          <w:rFonts w:ascii="Stencil" w:hAnsi="Stencil"/>
          <w:noProof/>
          <w:sz w:val="144"/>
          <w:szCs w:val="144"/>
        </w:rPr>
        <w:lastRenderedPageBreak/>
        <w:drawing>
          <wp:anchor distT="0" distB="0" distL="114300" distR="114300" simplePos="0" relativeHeight="251658240" behindDoc="1" locked="0" layoutInCell="1" allowOverlap="1" wp14:anchorId="50948397" wp14:editId="6C8927F2">
            <wp:simplePos x="0" y="0"/>
            <wp:positionH relativeFrom="column">
              <wp:posOffset>2012950</wp:posOffset>
            </wp:positionH>
            <wp:positionV relativeFrom="paragraph">
              <wp:posOffset>976630</wp:posOffset>
            </wp:positionV>
            <wp:extent cx="2868295" cy="2854538"/>
            <wp:effectExtent l="0" t="0" r="825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68295" cy="2854538"/>
                    </a:xfrm>
                    <a:prstGeom prst="rect">
                      <a:avLst/>
                    </a:prstGeom>
                  </pic:spPr>
                </pic:pic>
              </a:graphicData>
            </a:graphic>
            <wp14:sizeRelH relativeFrom="page">
              <wp14:pctWidth>0</wp14:pctWidth>
            </wp14:sizeRelH>
            <wp14:sizeRelV relativeFrom="page">
              <wp14:pctHeight>0</wp14:pctHeight>
            </wp14:sizeRelV>
          </wp:anchor>
        </w:drawing>
      </w:r>
      <w:r w:rsidRPr="000538B9">
        <w:rPr>
          <w:rFonts w:ascii="Stencil" w:hAnsi="Stencil"/>
          <w:sz w:val="144"/>
          <w:szCs w:val="144"/>
        </w:rPr>
        <w:t>KEEP OUT</w:t>
      </w:r>
    </w:p>
    <w:p w14:paraId="0FB4ED8A" w14:textId="77777777" w:rsidR="000538B9" w:rsidRDefault="000538B9" w:rsidP="000538B9"/>
    <w:p w14:paraId="2B0979B6" w14:textId="77777777" w:rsidR="000538B9" w:rsidRDefault="000538B9" w:rsidP="000538B9"/>
    <w:p w14:paraId="258F05E6" w14:textId="77777777" w:rsidR="000538B9" w:rsidRDefault="000538B9" w:rsidP="000538B9"/>
    <w:p w14:paraId="7AE206AB" w14:textId="77777777" w:rsidR="000538B9" w:rsidRDefault="000538B9" w:rsidP="000538B9"/>
    <w:p w14:paraId="4C26BE37" w14:textId="77777777" w:rsidR="000538B9" w:rsidRDefault="000538B9" w:rsidP="000538B9"/>
    <w:p w14:paraId="055C13A2" w14:textId="77777777" w:rsidR="000538B9" w:rsidRDefault="000538B9" w:rsidP="000538B9"/>
    <w:p w14:paraId="3869E48D" w14:textId="77777777" w:rsidR="000538B9" w:rsidRDefault="000538B9" w:rsidP="000538B9">
      <w:pPr>
        <w:spacing w:line="240" w:lineRule="auto"/>
        <w:jc w:val="center"/>
        <w:rPr>
          <w:sz w:val="72"/>
          <w:szCs w:val="72"/>
        </w:rPr>
      </w:pPr>
    </w:p>
    <w:p w14:paraId="5171BFA0" w14:textId="77777777" w:rsidR="000538B9" w:rsidRDefault="000538B9" w:rsidP="000538B9">
      <w:pPr>
        <w:spacing w:line="240" w:lineRule="auto"/>
        <w:jc w:val="center"/>
        <w:rPr>
          <w:sz w:val="72"/>
          <w:szCs w:val="72"/>
        </w:rPr>
      </w:pPr>
      <w:r w:rsidRPr="000538B9">
        <w:rPr>
          <w:sz w:val="72"/>
          <w:szCs w:val="72"/>
        </w:rPr>
        <w:t>CONTAMINATED WATER</w:t>
      </w:r>
    </w:p>
    <w:p w14:paraId="13D14521" w14:textId="77777777" w:rsidR="000538B9" w:rsidRPr="000538B9" w:rsidRDefault="000538B9" w:rsidP="000538B9">
      <w:pPr>
        <w:spacing w:line="240" w:lineRule="auto"/>
        <w:jc w:val="center"/>
        <w:rPr>
          <w:sz w:val="72"/>
          <w:szCs w:val="72"/>
        </w:rPr>
      </w:pPr>
    </w:p>
    <w:p w14:paraId="5E55BAF5" w14:textId="77777777" w:rsidR="000538B9" w:rsidRPr="000538B9" w:rsidRDefault="000538B9" w:rsidP="000538B9">
      <w:pPr>
        <w:pStyle w:val="NoSpacing"/>
        <w:jc w:val="center"/>
        <w:rPr>
          <w:sz w:val="72"/>
          <w:szCs w:val="72"/>
        </w:rPr>
      </w:pPr>
      <w:r w:rsidRPr="000538B9">
        <w:rPr>
          <w:sz w:val="72"/>
          <w:szCs w:val="72"/>
        </w:rPr>
        <w:t>STREAM/LAKE WATER</w:t>
      </w:r>
    </w:p>
    <w:p w14:paraId="19F23D25" w14:textId="77777777" w:rsidR="000538B9" w:rsidRPr="000538B9" w:rsidRDefault="000538B9" w:rsidP="000538B9">
      <w:pPr>
        <w:pStyle w:val="NoSpacing"/>
        <w:jc w:val="center"/>
        <w:rPr>
          <w:sz w:val="72"/>
          <w:szCs w:val="72"/>
        </w:rPr>
      </w:pPr>
      <w:r w:rsidRPr="000538B9">
        <w:rPr>
          <w:sz w:val="72"/>
          <w:szCs w:val="72"/>
        </w:rPr>
        <w:t>MAY</w:t>
      </w:r>
    </w:p>
    <w:p w14:paraId="7D207CBE" w14:textId="77777777" w:rsidR="000538B9" w:rsidRPr="000538B9" w:rsidRDefault="000538B9" w:rsidP="000538B9">
      <w:pPr>
        <w:pStyle w:val="NoSpacing"/>
        <w:jc w:val="center"/>
        <w:rPr>
          <w:sz w:val="72"/>
          <w:szCs w:val="72"/>
        </w:rPr>
      </w:pPr>
      <w:r w:rsidRPr="000538B9">
        <w:rPr>
          <w:sz w:val="72"/>
          <w:szCs w:val="72"/>
        </w:rPr>
        <w:t>CAUSE ILLNESS</w:t>
      </w:r>
    </w:p>
    <w:p w14:paraId="625E9017" w14:textId="77777777" w:rsidR="000538B9" w:rsidRDefault="000538B9" w:rsidP="000538B9">
      <w:pPr>
        <w:pStyle w:val="NoSpacing"/>
        <w:rPr>
          <w:sz w:val="40"/>
          <w:szCs w:val="40"/>
        </w:rPr>
      </w:pPr>
    </w:p>
    <w:p w14:paraId="60CAA0FD" w14:textId="1FEEF569" w:rsidR="000538B9" w:rsidRPr="00D31CCA" w:rsidRDefault="000538B9" w:rsidP="000538B9">
      <w:pPr>
        <w:pStyle w:val="NoSpacing"/>
        <w:jc w:val="center"/>
        <w:rPr>
          <w:sz w:val="28"/>
          <w:szCs w:val="28"/>
        </w:rPr>
      </w:pPr>
      <w:r w:rsidRPr="000538B9">
        <w:rPr>
          <w:sz w:val="28"/>
          <w:szCs w:val="28"/>
        </w:rPr>
        <w:t xml:space="preserve">BY ORDER OF THE </w:t>
      </w:r>
      <w:r w:rsidRPr="000538B9">
        <w:rPr>
          <w:color w:val="FF0000"/>
          <w:sz w:val="28"/>
          <w:szCs w:val="28"/>
        </w:rPr>
        <w:t>HEALTH OFFICER</w:t>
      </w:r>
    </w:p>
    <w:p w14:paraId="588EF38F" w14:textId="77777777" w:rsidR="000538B9" w:rsidRPr="000538B9" w:rsidRDefault="000538B9" w:rsidP="000538B9">
      <w:pPr>
        <w:pStyle w:val="NoSpacing"/>
        <w:jc w:val="center"/>
        <w:rPr>
          <w:color w:val="FF0000"/>
          <w:sz w:val="28"/>
          <w:szCs w:val="28"/>
        </w:rPr>
      </w:pPr>
      <w:r w:rsidRPr="000538B9">
        <w:rPr>
          <w:color w:val="FF0000"/>
          <w:sz w:val="28"/>
          <w:szCs w:val="28"/>
        </w:rPr>
        <w:t>COUNTY HEALTH DEPARTMENT</w:t>
      </w:r>
    </w:p>
    <w:p w14:paraId="7F229321" w14:textId="77777777" w:rsidR="000538B9" w:rsidRPr="000538B9" w:rsidRDefault="000538B9" w:rsidP="000538B9">
      <w:pPr>
        <w:pStyle w:val="NoSpacing"/>
        <w:jc w:val="center"/>
        <w:rPr>
          <w:sz w:val="28"/>
          <w:szCs w:val="28"/>
        </w:rPr>
      </w:pPr>
      <w:r w:rsidRPr="000538B9">
        <w:rPr>
          <w:sz w:val="28"/>
          <w:szCs w:val="28"/>
        </w:rPr>
        <w:t>FOR FURTHER INFORMATION</w:t>
      </w:r>
    </w:p>
    <w:p w14:paraId="6C73658D" w14:textId="77777777" w:rsidR="000538B9" w:rsidRPr="000538B9" w:rsidRDefault="000538B9" w:rsidP="000538B9">
      <w:pPr>
        <w:pStyle w:val="NoSpacing"/>
        <w:jc w:val="center"/>
        <w:rPr>
          <w:color w:val="FF0000"/>
          <w:sz w:val="28"/>
          <w:szCs w:val="28"/>
        </w:rPr>
      </w:pPr>
      <w:r w:rsidRPr="000538B9">
        <w:rPr>
          <w:sz w:val="28"/>
          <w:szCs w:val="28"/>
        </w:rPr>
        <w:t xml:space="preserve">CALL: </w:t>
      </w:r>
      <w:r w:rsidRPr="000538B9">
        <w:rPr>
          <w:color w:val="FF0000"/>
          <w:sz w:val="28"/>
          <w:szCs w:val="28"/>
        </w:rPr>
        <w:t>(555) 555-5555</w:t>
      </w:r>
    </w:p>
    <w:p w14:paraId="220BC923" w14:textId="77777777" w:rsidR="000538B9" w:rsidRPr="000538B9" w:rsidRDefault="000538B9" w:rsidP="000538B9">
      <w:pPr>
        <w:pStyle w:val="NoSpacing"/>
        <w:jc w:val="center"/>
        <w:rPr>
          <w:sz w:val="28"/>
          <w:szCs w:val="28"/>
        </w:rPr>
      </w:pPr>
      <w:r w:rsidRPr="000538B9">
        <w:rPr>
          <w:sz w:val="28"/>
          <w:szCs w:val="28"/>
        </w:rPr>
        <w:t>OR CALL</w:t>
      </w:r>
    </w:p>
    <w:p w14:paraId="39300162" w14:textId="77777777" w:rsidR="000538B9" w:rsidRPr="000538B9" w:rsidRDefault="000538B9" w:rsidP="000538B9">
      <w:pPr>
        <w:pStyle w:val="NoSpacing"/>
        <w:jc w:val="center"/>
        <w:rPr>
          <w:color w:val="FF0000"/>
          <w:sz w:val="28"/>
          <w:szCs w:val="28"/>
        </w:rPr>
      </w:pPr>
      <w:r w:rsidRPr="000538B9">
        <w:rPr>
          <w:color w:val="FF0000"/>
          <w:sz w:val="28"/>
          <w:szCs w:val="28"/>
        </w:rPr>
        <w:t>ANYTOWN WASTEWATER SYSTEM</w:t>
      </w:r>
    </w:p>
    <w:p w14:paraId="01B1D2E3" w14:textId="77777777" w:rsidR="000538B9" w:rsidRDefault="000538B9" w:rsidP="000538B9">
      <w:pPr>
        <w:pStyle w:val="NoSpacing"/>
        <w:jc w:val="center"/>
        <w:rPr>
          <w:color w:val="FF0000"/>
          <w:sz w:val="28"/>
          <w:szCs w:val="28"/>
        </w:rPr>
      </w:pPr>
      <w:r w:rsidRPr="000538B9">
        <w:rPr>
          <w:color w:val="FF0000"/>
          <w:sz w:val="28"/>
          <w:szCs w:val="28"/>
        </w:rPr>
        <w:t>(555) 555-5555</w:t>
      </w:r>
      <w:r>
        <w:rPr>
          <w:color w:val="FF0000"/>
          <w:sz w:val="28"/>
          <w:szCs w:val="28"/>
        </w:rPr>
        <w:br w:type="page"/>
      </w:r>
    </w:p>
    <w:p w14:paraId="1DF4107B" w14:textId="77777777" w:rsidR="000538B9" w:rsidRDefault="000538B9" w:rsidP="000538B9">
      <w:pPr>
        <w:jc w:val="center"/>
        <w:rPr>
          <w:sz w:val="72"/>
          <w:szCs w:val="72"/>
        </w:rPr>
      </w:pPr>
      <w:r>
        <w:rPr>
          <w:noProof/>
        </w:rPr>
        <w:lastRenderedPageBreak/>
        <w:drawing>
          <wp:inline distT="0" distB="0" distL="0" distR="0" wp14:anchorId="64CE64ED" wp14:editId="5D02B53B">
            <wp:extent cx="6294074" cy="695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8607" cy="7002447"/>
                    </a:xfrm>
                    <a:prstGeom prst="rect">
                      <a:avLst/>
                    </a:prstGeom>
                  </pic:spPr>
                </pic:pic>
              </a:graphicData>
            </a:graphic>
          </wp:inline>
        </w:drawing>
      </w:r>
    </w:p>
    <w:p w14:paraId="3728F323" w14:textId="77777777" w:rsidR="000538B9" w:rsidRPr="000538B9" w:rsidRDefault="000538B9" w:rsidP="000538B9">
      <w:pPr>
        <w:pStyle w:val="NoSpacing"/>
        <w:jc w:val="center"/>
        <w:rPr>
          <w:sz w:val="28"/>
          <w:szCs w:val="28"/>
        </w:rPr>
      </w:pPr>
      <w:r w:rsidRPr="000538B9">
        <w:rPr>
          <w:sz w:val="28"/>
          <w:szCs w:val="28"/>
        </w:rPr>
        <w:t xml:space="preserve">BY ORDER OF THE </w:t>
      </w:r>
      <w:r w:rsidRPr="000538B9">
        <w:rPr>
          <w:color w:val="FF0000"/>
          <w:sz w:val="28"/>
          <w:szCs w:val="28"/>
        </w:rPr>
        <w:t>HEALTH OFFICER</w:t>
      </w:r>
    </w:p>
    <w:p w14:paraId="390455E4" w14:textId="77777777" w:rsidR="000538B9" w:rsidRPr="000538B9" w:rsidRDefault="000538B9" w:rsidP="000538B9">
      <w:pPr>
        <w:pStyle w:val="NoSpacing"/>
        <w:jc w:val="center"/>
        <w:rPr>
          <w:color w:val="FF0000"/>
          <w:sz w:val="28"/>
          <w:szCs w:val="28"/>
        </w:rPr>
      </w:pPr>
      <w:r w:rsidRPr="000538B9">
        <w:rPr>
          <w:color w:val="FF0000"/>
          <w:sz w:val="28"/>
          <w:szCs w:val="28"/>
        </w:rPr>
        <w:t>COUNTY HEALTH DEPARTMENT</w:t>
      </w:r>
    </w:p>
    <w:p w14:paraId="765FCCF0" w14:textId="77777777" w:rsidR="000538B9" w:rsidRPr="000538B9" w:rsidRDefault="000538B9" w:rsidP="000538B9">
      <w:pPr>
        <w:pStyle w:val="NoSpacing"/>
        <w:jc w:val="center"/>
        <w:rPr>
          <w:sz w:val="28"/>
          <w:szCs w:val="28"/>
        </w:rPr>
      </w:pPr>
      <w:r w:rsidRPr="000538B9">
        <w:rPr>
          <w:sz w:val="28"/>
          <w:szCs w:val="28"/>
        </w:rPr>
        <w:t>FOR FURTHER INFORMATION</w:t>
      </w:r>
    </w:p>
    <w:p w14:paraId="54460D78" w14:textId="77777777" w:rsidR="000538B9" w:rsidRPr="000538B9" w:rsidRDefault="000538B9" w:rsidP="000538B9">
      <w:pPr>
        <w:pStyle w:val="NoSpacing"/>
        <w:jc w:val="center"/>
        <w:rPr>
          <w:color w:val="FF0000"/>
          <w:sz w:val="28"/>
          <w:szCs w:val="28"/>
        </w:rPr>
      </w:pPr>
      <w:r w:rsidRPr="000538B9">
        <w:rPr>
          <w:sz w:val="28"/>
          <w:szCs w:val="28"/>
        </w:rPr>
        <w:t xml:space="preserve">CALL: </w:t>
      </w:r>
      <w:r w:rsidRPr="000538B9">
        <w:rPr>
          <w:color w:val="FF0000"/>
          <w:sz w:val="28"/>
          <w:szCs w:val="28"/>
        </w:rPr>
        <w:t>(555) 555-5555</w:t>
      </w:r>
    </w:p>
    <w:p w14:paraId="1E7F9F38" w14:textId="77777777" w:rsidR="000538B9" w:rsidRPr="000538B9" w:rsidRDefault="000538B9" w:rsidP="000538B9">
      <w:pPr>
        <w:pStyle w:val="NoSpacing"/>
        <w:jc w:val="center"/>
        <w:rPr>
          <w:sz w:val="28"/>
          <w:szCs w:val="28"/>
        </w:rPr>
      </w:pPr>
      <w:r w:rsidRPr="000538B9">
        <w:rPr>
          <w:sz w:val="28"/>
          <w:szCs w:val="28"/>
        </w:rPr>
        <w:t>OR CALL</w:t>
      </w:r>
    </w:p>
    <w:p w14:paraId="210BED07" w14:textId="77777777" w:rsidR="000538B9" w:rsidRPr="000538B9" w:rsidRDefault="000538B9" w:rsidP="000538B9">
      <w:pPr>
        <w:pStyle w:val="NoSpacing"/>
        <w:jc w:val="center"/>
        <w:rPr>
          <w:color w:val="FF0000"/>
          <w:sz w:val="28"/>
          <w:szCs w:val="28"/>
        </w:rPr>
      </w:pPr>
      <w:r w:rsidRPr="000538B9">
        <w:rPr>
          <w:color w:val="FF0000"/>
          <w:sz w:val="28"/>
          <w:szCs w:val="28"/>
        </w:rPr>
        <w:t>ANYTOWN WASTEWATER SYSTEM</w:t>
      </w:r>
    </w:p>
    <w:p w14:paraId="6190FC88" w14:textId="77777777" w:rsidR="000538B9" w:rsidRDefault="000538B9" w:rsidP="000538B9">
      <w:pPr>
        <w:pStyle w:val="NoSpacing"/>
        <w:jc w:val="center"/>
        <w:rPr>
          <w:color w:val="FF0000"/>
          <w:sz w:val="28"/>
          <w:szCs w:val="28"/>
        </w:rPr>
        <w:sectPr w:rsidR="000538B9" w:rsidSect="009F17BA">
          <w:headerReference w:type="even" r:id="rId25"/>
          <w:headerReference w:type="default" r:id="rId26"/>
          <w:footerReference w:type="even" r:id="rId27"/>
          <w:footerReference w:type="default" r:id="rId28"/>
          <w:pgSz w:w="12240" w:h="15840"/>
          <w:pgMar w:top="720" w:right="720" w:bottom="720" w:left="720" w:header="720" w:footer="720" w:gutter="0"/>
          <w:cols w:space="720"/>
          <w:docGrid w:linePitch="360"/>
        </w:sectPr>
      </w:pPr>
      <w:r w:rsidRPr="000538B9">
        <w:rPr>
          <w:color w:val="FF0000"/>
          <w:sz w:val="28"/>
          <w:szCs w:val="28"/>
        </w:rPr>
        <w:t>(555) 555-5555</w:t>
      </w:r>
    </w:p>
    <w:p w14:paraId="1234E931" w14:textId="77777777" w:rsidR="000538B9" w:rsidRDefault="000538B9" w:rsidP="000538B9">
      <w:pPr>
        <w:pStyle w:val="Heading1"/>
      </w:pPr>
      <w:bookmarkStart w:id="84" w:name="_Toc520807413"/>
      <w:bookmarkStart w:id="85" w:name="_Toc521318193"/>
      <w:r>
        <w:lastRenderedPageBreak/>
        <w:t>A</w:t>
      </w:r>
      <w:r w:rsidR="009F17BA">
        <w:t>ppendix</w:t>
      </w:r>
      <w:r>
        <w:t xml:space="preserve"> B</w:t>
      </w:r>
      <w:bookmarkEnd w:id="84"/>
      <w:bookmarkEnd w:id="85"/>
    </w:p>
    <w:p w14:paraId="12E2B2FA" w14:textId="77777777" w:rsidR="000538B9" w:rsidRDefault="000538B9" w:rsidP="000538B9">
      <w:pPr>
        <w:pStyle w:val="Heading2"/>
      </w:pPr>
      <w:bookmarkStart w:id="86" w:name="_Toc520807414"/>
      <w:bookmarkStart w:id="87" w:name="_Toc521318194"/>
      <w:r>
        <w:t>Checklist for Plugged Sewer Line and Overflow Form</w:t>
      </w:r>
      <w:bookmarkEnd w:id="86"/>
      <w:bookmarkEnd w:id="87"/>
    </w:p>
    <w:p w14:paraId="1DF8E0D0" w14:textId="77777777" w:rsidR="000538B9" w:rsidRPr="000538B9" w:rsidRDefault="000538B9" w:rsidP="000538B9"/>
    <w:p w14:paraId="6FD543AE" w14:textId="77777777" w:rsidR="009F17BA" w:rsidRDefault="009F17BA" w:rsidP="000538B9">
      <w:pPr>
        <w:jc w:val="center"/>
        <w:rPr>
          <w:sz w:val="72"/>
          <w:szCs w:val="72"/>
        </w:rPr>
      </w:pPr>
    </w:p>
    <w:p w14:paraId="63926C49" w14:textId="77777777" w:rsidR="009F17BA" w:rsidRPr="009F17BA" w:rsidRDefault="009F17BA" w:rsidP="009F17BA">
      <w:pPr>
        <w:rPr>
          <w:sz w:val="72"/>
          <w:szCs w:val="72"/>
        </w:rPr>
      </w:pPr>
    </w:p>
    <w:p w14:paraId="035112F3" w14:textId="77777777" w:rsidR="009F17BA" w:rsidRPr="009F17BA" w:rsidRDefault="009F17BA" w:rsidP="009F17BA">
      <w:pPr>
        <w:rPr>
          <w:sz w:val="72"/>
          <w:szCs w:val="72"/>
        </w:rPr>
      </w:pPr>
    </w:p>
    <w:p w14:paraId="5850B35E" w14:textId="77777777" w:rsidR="009F17BA" w:rsidRPr="009F17BA" w:rsidRDefault="009F17BA" w:rsidP="009F17BA">
      <w:pPr>
        <w:rPr>
          <w:sz w:val="72"/>
          <w:szCs w:val="72"/>
        </w:rPr>
      </w:pPr>
    </w:p>
    <w:p w14:paraId="2AFDF4BE" w14:textId="77777777" w:rsidR="009F17BA" w:rsidRPr="009F17BA" w:rsidRDefault="009F17BA" w:rsidP="009F17BA">
      <w:pPr>
        <w:rPr>
          <w:sz w:val="72"/>
          <w:szCs w:val="72"/>
        </w:rPr>
      </w:pPr>
    </w:p>
    <w:p w14:paraId="6BA2F476" w14:textId="77777777" w:rsidR="009F17BA" w:rsidRPr="009F17BA" w:rsidRDefault="009F17BA" w:rsidP="009F17BA">
      <w:pPr>
        <w:rPr>
          <w:sz w:val="72"/>
          <w:szCs w:val="72"/>
        </w:rPr>
      </w:pPr>
    </w:p>
    <w:p w14:paraId="65895218" w14:textId="77777777" w:rsidR="009F17BA" w:rsidRPr="009F17BA" w:rsidRDefault="009F17BA" w:rsidP="009F17BA">
      <w:pPr>
        <w:rPr>
          <w:sz w:val="72"/>
          <w:szCs w:val="72"/>
        </w:rPr>
      </w:pPr>
    </w:p>
    <w:p w14:paraId="601F4D0A" w14:textId="77777777" w:rsidR="009F17BA" w:rsidRPr="009F17BA" w:rsidRDefault="009F17BA" w:rsidP="009F17BA">
      <w:pPr>
        <w:rPr>
          <w:sz w:val="72"/>
          <w:szCs w:val="72"/>
        </w:rPr>
      </w:pPr>
    </w:p>
    <w:p w14:paraId="2BDB6F2C" w14:textId="77777777" w:rsidR="009F17BA" w:rsidRDefault="009F17BA">
      <w:pPr>
        <w:rPr>
          <w:sz w:val="72"/>
          <w:szCs w:val="72"/>
        </w:rPr>
      </w:pPr>
      <w:r>
        <w:rPr>
          <w:sz w:val="72"/>
          <w:szCs w:val="72"/>
        </w:rPr>
        <w:br w:type="page"/>
      </w:r>
    </w:p>
    <w:p w14:paraId="1C44AC19" w14:textId="77777777" w:rsidR="000538B9" w:rsidRDefault="009F17BA" w:rsidP="009F17BA">
      <w:pPr>
        <w:jc w:val="center"/>
        <w:rPr>
          <w:b/>
          <w:sz w:val="32"/>
          <w:szCs w:val="32"/>
        </w:rPr>
      </w:pPr>
      <w:r>
        <w:rPr>
          <w:b/>
          <w:sz w:val="32"/>
          <w:szCs w:val="32"/>
        </w:rPr>
        <w:lastRenderedPageBreak/>
        <w:t xml:space="preserve">Example </w:t>
      </w:r>
      <w:r w:rsidRPr="009F17BA">
        <w:rPr>
          <w:b/>
          <w:sz w:val="32"/>
          <w:szCs w:val="32"/>
        </w:rPr>
        <w:t>Checklist for Plugged Sewer Line</w:t>
      </w:r>
    </w:p>
    <w:p w14:paraId="118B0F01" w14:textId="77777777" w:rsidR="009F17BA" w:rsidRDefault="009F17BA" w:rsidP="009F17BA">
      <w:pPr>
        <w:rPr>
          <w:sz w:val="24"/>
          <w:szCs w:val="24"/>
          <w:u w:val="single"/>
        </w:rPr>
      </w:pPr>
      <w:r w:rsidRPr="009F17BA">
        <w:rPr>
          <w:sz w:val="24"/>
          <w:szCs w:val="24"/>
        </w:rPr>
        <w:t>Date:</w:t>
      </w:r>
      <w:r>
        <w:rPr>
          <w:sz w:val="24"/>
          <w:szCs w:val="24"/>
        </w:rPr>
        <w:tab/>
      </w:r>
      <w:r>
        <w:rPr>
          <w:sz w:val="24"/>
          <w:szCs w:val="24"/>
        </w:rPr>
        <w:tab/>
      </w:r>
      <w:r>
        <w:rPr>
          <w:sz w:val="24"/>
          <w:szCs w:val="24"/>
        </w:rPr>
        <w:tab/>
      </w:r>
      <w:r w:rsidRPr="009F17BA">
        <w:rPr>
          <w:sz w:val="24"/>
          <w:szCs w:val="24"/>
          <w:u w:val="single"/>
        </w:rPr>
        <w:tab/>
      </w:r>
      <w:r w:rsidRPr="009F17BA">
        <w:rPr>
          <w:sz w:val="24"/>
          <w:szCs w:val="24"/>
          <w:u w:val="single"/>
        </w:rPr>
        <w:tab/>
      </w:r>
      <w:r w:rsidRPr="009F17BA">
        <w:rPr>
          <w:sz w:val="24"/>
          <w:szCs w:val="24"/>
          <w:u w:val="single"/>
        </w:rPr>
        <w:tab/>
      </w:r>
      <w:r>
        <w:rPr>
          <w:sz w:val="24"/>
          <w:szCs w:val="24"/>
          <w:u w:val="single"/>
        </w:rPr>
        <w:tab/>
      </w:r>
    </w:p>
    <w:p w14:paraId="1ECB5DA0" w14:textId="77777777" w:rsidR="009F17BA" w:rsidRDefault="009F17BA" w:rsidP="009F17BA">
      <w:pPr>
        <w:rPr>
          <w:sz w:val="24"/>
          <w:szCs w:val="24"/>
          <w:u w:val="single"/>
        </w:rPr>
      </w:pPr>
      <w:r w:rsidRPr="009F17BA">
        <w:rPr>
          <w:sz w:val="24"/>
          <w:szCs w:val="24"/>
        </w:rPr>
        <w:t>Time Notified</w:t>
      </w:r>
      <w:r>
        <w:rPr>
          <w:sz w:val="24"/>
          <w:szCs w:val="24"/>
        </w:rPr>
        <w:t>:</w:t>
      </w:r>
      <w:r>
        <w:rPr>
          <w:sz w:val="24"/>
          <w:szCs w:val="24"/>
        </w:rPr>
        <w:tab/>
      </w:r>
      <w:r>
        <w:rPr>
          <w:sz w:val="24"/>
          <w:szCs w:val="24"/>
          <w:u w:val="single"/>
        </w:rPr>
        <w:tab/>
      </w:r>
      <w:r>
        <w:rPr>
          <w:sz w:val="24"/>
          <w:szCs w:val="24"/>
          <w:u w:val="single"/>
        </w:rPr>
        <w:tab/>
        <w:t xml:space="preserve">         am / pm</w:t>
      </w:r>
    </w:p>
    <w:p w14:paraId="7AD388CE" w14:textId="77777777" w:rsidR="009F17BA" w:rsidRDefault="009F17BA" w:rsidP="009F17BA">
      <w:pPr>
        <w:rPr>
          <w:sz w:val="24"/>
          <w:szCs w:val="24"/>
          <w:u w:val="single"/>
        </w:rPr>
      </w:pPr>
      <w:r>
        <w:rPr>
          <w:sz w:val="24"/>
          <w:szCs w:val="24"/>
        </w:rPr>
        <w:t>By Whom:</w:t>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t>Caller’s Phone #</w:t>
      </w:r>
      <w:r>
        <w:rPr>
          <w:sz w:val="24"/>
          <w:szCs w:val="24"/>
        </w:rPr>
        <w:tab/>
      </w:r>
      <w:r>
        <w:rPr>
          <w:sz w:val="24"/>
          <w:szCs w:val="24"/>
          <w:u w:val="single"/>
        </w:rPr>
        <w:tab/>
      </w:r>
      <w:r>
        <w:rPr>
          <w:sz w:val="24"/>
          <w:szCs w:val="24"/>
          <w:u w:val="single"/>
        </w:rPr>
        <w:tab/>
      </w:r>
      <w:r>
        <w:rPr>
          <w:sz w:val="24"/>
          <w:szCs w:val="24"/>
          <w:u w:val="single"/>
        </w:rPr>
        <w:tab/>
      </w:r>
    </w:p>
    <w:p w14:paraId="20344431" w14:textId="77777777" w:rsidR="009F17BA" w:rsidRDefault="009F17BA" w:rsidP="009F17BA">
      <w:pPr>
        <w:rPr>
          <w:sz w:val="24"/>
          <w:szCs w:val="24"/>
        </w:rPr>
      </w:pPr>
      <w:r>
        <w:rPr>
          <w:sz w:val="24"/>
          <w:szCs w:val="24"/>
        </w:rPr>
        <w:t>Time Start:</w:t>
      </w:r>
      <w:r>
        <w:rPr>
          <w:sz w:val="24"/>
          <w:szCs w:val="24"/>
        </w:rPr>
        <w:tab/>
      </w:r>
      <w:r>
        <w:rPr>
          <w:sz w:val="24"/>
          <w:szCs w:val="24"/>
        </w:rPr>
        <w:tab/>
      </w:r>
      <w:r>
        <w:rPr>
          <w:sz w:val="24"/>
          <w:szCs w:val="24"/>
          <w:u w:val="single"/>
        </w:rPr>
        <w:tab/>
      </w:r>
      <w:r>
        <w:rPr>
          <w:sz w:val="24"/>
          <w:szCs w:val="24"/>
          <w:u w:val="single"/>
        </w:rPr>
        <w:tab/>
        <w:t xml:space="preserve">         am / </w:t>
      </w:r>
      <w:r w:rsidRPr="00EA416A">
        <w:rPr>
          <w:sz w:val="24"/>
          <w:szCs w:val="24"/>
        </w:rPr>
        <w:t>pm</w:t>
      </w:r>
      <w:r w:rsidR="00EA416A">
        <w:rPr>
          <w:sz w:val="24"/>
          <w:szCs w:val="24"/>
        </w:rPr>
        <w:tab/>
      </w:r>
      <w:r w:rsidRPr="00EA416A">
        <w:rPr>
          <w:sz w:val="24"/>
          <w:szCs w:val="24"/>
        </w:rPr>
        <w:t>Time</w:t>
      </w:r>
      <w:r>
        <w:rPr>
          <w:sz w:val="24"/>
          <w:szCs w:val="24"/>
        </w:rPr>
        <w:t xml:space="preserve"> Finish:</w:t>
      </w:r>
      <w:r>
        <w:rPr>
          <w:sz w:val="24"/>
          <w:szCs w:val="24"/>
        </w:rPr>
        <w:tab/>
      </w:r>
      <w:r>
        <w:rPr>
          <w:sz w:val="24"/>
          <w:szCs w:val="24"/>
        </w:rPr>
        <w:tab/>
      </w:r>
      <w:r>
        <w:rPr>
          <w:sz w:val="24"/>
          <w:szCs w:val="24"/>
          <w:u w:val="single"/>
        </w:rPr>
        <w:tab/>
        <w:t xml:space="preserve">         am / pm</w:t>
      </w:r>
    </w:p>
    <w:p w14:paraId="1028E14C" w14:textId="77777777" w:rsidR="009F17BA" w:rsidRPr="00EA416A" w:rsidRDefault="009F17BA" w:rsidP="009F17BA">
      <w:pPr>
        <w:rPr>
          <w:sz w:val="24"/>
          <w:szCs w:val="24"/>
          <w:u w:val="single"/>
        </w:rPr>
      </w:pPr>
      <w:r>
        <w:rPr>
          <w:sz w:val="24"/>
          <w:szCs w:val="24"/>
        </w:rPr>
        <w:t>After Hours Callout:</w:t>
      </w:r>
      <w:r>
        <w:rPr>
          <w:sz w:val="24"/>
          <w:szCs w:val="24"/>
        </w:rPr>
        <w:tab/>
      </w:r>
      <w:r w:rsidR="00E5332A">
        <w:rPr>
          <w:sz w:val="24"/>
          <w:szCs w:val="24"/>
        </w:rPr>
        <w:tab/>
      </w:r>
      <w:r>
        <w:rPr>
          <w:sz w:val="24"/>
          <w:szCs w:val="24"/>
        </w:rPr>
        <w:t>Y</w:t>
      </w:r>
      <w:r>
        <w:rPr>
          <w:sz w:val="24"/>
          <w:szCs w:val="24"/>
          <w:u w:val="single"/>
        </w:rPr>
        <w:tab/>
      </w:r>
      <w:r>
        <w:rPr>
          <w:sz w:val="24"/>
          <w:szCs w:val="24"/>
        </w:rPr>
        <w:t>N</w:t>
      </w:r>
      <w:r>
        <w:rPr>
          <w:sz w:val="24"/>
          <w:szCs w:val="24"/>
          <w:u w:val="single"/>
        </w:rPr>
        <w:tab/>
      </w:r>
      <w:r w:rsidR="00EA416A">
        <w:rPr>
          <w:sz w:val="24"/>
          <w:szCs w:val="24"/>
        </w:rPr>
        <w:tab/>
      </w:r>
      <w:r>
        <w:rPr>
          <w:sz w:val="24"/>
          <w:szCs w:val="24"/>
        </w:rPr>
        <w:t>Work Day:</w:t>
      </w:r>
      <w:r>
        <w:rPr>
          <w:sz w:val="24"/>
          <w:szCs w:val="24"/>
        </w:rPr>
        <w:tab/>
      </w:r>
      <w:r>
        <w:rPr>
          <w:sz w:val="24"/>
          <w:szCs w:val="24"/>
        </w:rPr>
        <w:tab/>
        <w:t>Y</w:t>
      </w:r>
      <w:r>
        <w:rPr>
          <w:sz w:val="24"/>
          <w:szCs w:val="24"/>
          <w:u w:val="single"/>
        </w:rPr>
        <w:tab/>
      </w:r>
      <w:r>
        <w:rPr>
          <w:sz w:val="24"/>
          <w:szCs w:val="24"/>
        </w:rPr>
        <w:t>N</w:t>
      </w:r>
      <w:r>
        <w:rPr>
          <w:sz w:val="24"/>
          <w:szCs w:val="24"/>
          <w:u w:val="single"/>
        </w:rPr>
        <w:tab/>
      </w:r>
    </w:p>
    <w:p w14:paraId="0B57DDC1" w14:textId="77777777" w:rsidR="009F17BA" w:rsidRDefault="009F17BA" w:rsidP="009F17BA">
      <w:pPr>
        <w:rPr>
          <w:sz w:val="24"/>
          <w:szCs w:val="24"/>
          <w:u w:val="single"/>
        </w:rPr>
      </w:pPr>
      <w:r>
        <w:rPr>
          <w:sz w:val="24"/>
          <w:szCs w:val="24"/>
        </w:rPr>
        <w:t>Call In:</w:t>
      </w:r>
      <w:r>
        <w:rPr>
          <w:sz w:val="24"/>
          <w:szCs w:val="24"/>
        </w:rPr>
        <w:tab/>
      </w:r>
      <w:r>
        <w:rPr>
          <w:sz w:val="24"/>
          <w:szCs w:val="24"/>
        </w:rPr>
        <w:tab/>
      </w:r>
      <w:r>
        <w:rPr>
          <w:sz w:val="24"/>
          <w:szCs w:val="24"/>
        </w:rPr>
        <w:tab/>
      </w:r>
      <w:r w:rsidR="00E5332A">
        <w:rPr>
          <w:sz w:val="24"/>
          <w:szCs w:val="24"/>
        </w:rPr>
        <w:tab/>
      </w:r>
      <w:r>
        <w:rPr>
          <w:sz w:val="24"/>
          <w:szCs w:val="24"/>
        </w:rPr>
        <w:t>Y</w:t>
      </w:r>
      <w:r>
        <w:rPr>
          <w:sz w:val="24"/>
          <w:szCs w:val="24"/>
          <w:u w:val="single"/>
        </w:rPr>
        <w:tab/>
      </w:r>
      <w:r>
        <w:rPr>
          <w:sz w:val="24"/>
          <w:szCs w:val="24"/>
        </w:rPr>
        <w:t>N</w:t>
      </w:r>
      <w:r>
        <w:rPr>
          <w:sz w:val="24"/>
          <w:szCs w:val="24"/>
          <w:u w:val="single"/>
        </w:rPr>
        <w:tab/>
      </w:r>
    </w:p>
    <w:p w14:paraId="44E2F0FB" w14:textId="77777777" w:rsidR="00EA416A" w:rsidRPr="00EA416A" w:rsidRDefault="00EA416A" w:rsidP="00EA416A">
      <w:pPr>
        <w:pStyle w:val="ListParagraph"/>
        <w:numPr>
          <w:ilvl w:val="0"/>
          <w:numId w:val="13"/>
        </w:numPr>
        <w:rPr>
          <w:sz w:val="24"/>
          <w:szCs w:val="24"/>
          <w:u w:val="single"/>
        </w:rPr>
      </w:pPr>
      <w:r>
        <w:rPr>
          <w:sz w:val="24"/>
          <w:szCs w:val="24"/>
        </w:rPr>
        <w:t>Problem location of address:</w:t>
      </w:r>
    </w:p>
    <w:p w14:paraId="5143AC0B" w14:textId="77777777" w:rsidR="00EA416A" w:rsidRPr="00EA416A" w:rsidRDefault="00EA416A" w:rsidP="00EA416A">
      <w:pPr>
        <w:pStyle w:val="ListParagraph"/>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Pr="00EA416A">
        <w:rPr>
          <w:sz w:val="24"/>
          <w:szCs w:val="24"/>
          <w:u w:val="single"/>
        </w:rPr>
        <w:tab/>
      </w:r>
    </w:p>
    <w:p w14:paraId="2C2BFA30" w14:textId="77777777" w:rsidR="00EA416A" w:rsidRPr="00EA416A" w:rsidRDefault="00EA416A" w:rsidP="00EA416A">
      <w:pPr>
        <w:pStyle w:val="ListParagraph"/>
        <w:numPr>
          <w:ilvl w:val="0"/>
          <w:numId w:val="13"/>
        </w:numPr>
        <w:rPr>
          <w:sz w:val="24"/>
          <w:szCs w:val="24"/>
          <w:u w:val="single"/>
        </w:rPr>
      </w:pPr>
      <w:r>
        <w:rPr>
          <w:sz w:val="24"/>
          <w:szCs w:val="24"/>
        </w:rPr>
        <w:t>System main line checked:</w:t>
      </w:r>
    </w:p>
    <w:p w14:paraId="2E29D543" w14:textId="77777777" w:rsidR="00EA416A" w:rsidRDefault="00EA416A" w:rsidP="00EA416A">
      <w:pPr>
        <w:pStyle w:val="ListParagraph"/>
        <w:numPr>
          <w:ilvl w:val="1"/>
          <w:numId w:val="13"/>
        </w:numPr>
        <w:rPr>
          <w:sz w:val="24"/>
          <w:szCs w:val="24"/>
          <w:u w:val="single"/>
        </w:rPr>
      </w:pPr>
      <w:r>
        <w:rPr>
          <w:sz w:val="24"/>
          <w:szCs w:val="24"/>
        </w:rPr>
        <w:t>PROPERTY OWNER’S RESPONSIBILITY</w:t>
      </w:r>
      <w:r>
        <w:rPr>
          <w:sz w:val="24"/>
          <w:szCs w:val="24"/>
        </w:rPr>
        <w:tab/>
      </w:r>
      <w:r>
        <w:rPr>
          <w:sz w:val="24"/>
          <w:szCs w:val="24"/>
        </w:rPr>
        <w:tab/>
      </w:r>
      <w:r w:rsidR="00E5332A">
        <w:rPr>
          <w:sz w:val="24"/>
          <w:szCs w:val="24"/>
        </w:rPr>
        <w:tab/>
      </w:r>
      <w:r>
        <w:rPr>
          <w:sz w:val="24"/>
          <w:szCs w:val="24"/>
        </w:rPr>
        <w:t>Y</w:t>
      </w:r>
      <w:r>
        <w:rPr>
          <w:sz w:val="24"/>
          <w:szCs w:val="24"/>
          <w:u w:val="single"/>
        </w:rPr>
        <w:tab/>
      </w:r>
      <w:r>
        <w:rPr>
          <w:sz w:val="24"/>
          <w:szCs w:val="24"/>
        </w:rPr>
        <w:t>N</w:t>
      </w:r>
      <w:r>
        <w:rPr>
          <w:sz w:val="24"/>
          <w:szCs w:val="24"/>
          <w:u w:val="single"/>
        </w:rPr>
        <w:tab/>
      </w:r>
    </w:p>
    <w:p w14:paraId="15E72C4E" w14:textId="77777777" w:rsidR="00EA416A" w:rsidRPr="00EA416A" w:rsidRDefault="00EA416A" w:rsidP="00EA416A">
      <w:pPr>
        <w:pStyle w:val="ListParagraph"/>
        <w:numPr>
          <w:ilvl w:val="0"/>
          <w:numId w:val="13"/>
        </w:numPr>
        <w:rPr>
          <w:sz w:val="24"/>
          <w:szCs w:val="24"/>
          <w:u w:val="single"/>
        </w:rPr>
      </w:pPr>
      <w:r>
        <w:rPr>
          <w:sz w:val="24"/>
          <w:szCs w:val="24"/>
        </w:rPr>
        <w:t>System line plugged:</w:t>
      </w:r>
      <w:r>
        <w:rPr>
          <w:sz w:val="24"/>
          <w:szCs w:val="24"/>
        </w:rPr>
        <w:tab/>
      </w:r>
      <w:r w:rsidR="00E5332A">
        <w:rPr>
          <w:sz w:val="24"/>
          <w:szCs w:val="24"/>
        </w:rPr>
        <w:tab/>
      </w:r>
      <w:r w:rsidR="00E5332A">
        <w:rPr>
          <w:sz w:val="24"/>
          <w:szCs w:val="24"/>
        </w:rPr>
        <w:tab/>
      </w:r>
      <w:r w:rsidR="00E5332A">
        <w:rPr>
          <w:sz w:val="24"/>
          <w:szCs w:val="24"/>
        </w:rPr>
        <w:tab/>
      </w:r>
      <w:r w:rsidR="00E5332A">
        <w:rPr>
          <w:sz w:val="24"/>
          <w:szCs w:val="24"/>
        </w:rPr>
        <w:tab/>
      </w:r>
      <w:r w:rsidR="00E5332A">
        <w:rPr>
          <w:sz w:val="24"/>
          <w:szCs w:val="24"/>
        </w:rPr>
        <w:tab/>
      </w:r>
      <w:r w:rsidR="00E5332A">
        <w:rPr>
          <w:sz w:val="24"/>
          <w:szCs w:val="24"/>
        </w:rPr>
        <w:tab/>
      </w:r>
      <w:r>
        <w:rPr>
          <w:sz w:val="24"/>
          <w:szCs w:val="24"/>
        </w:rPr>
        <w:t>Y</w:t>
      </w:r>
      <w:r>
        <w:rPr>
          <w:sz w:val="24"/>
          <w:szCs w:val="24"/>
          <w:u w:val="single"/>
        </w:rPr>
        <w:tab/>
      </w:r>
      <w:r>
        <w:rPr>
          <w:sz w:val="24"/>
          <w:szCs w:val="24"/>
        </w:rPr>
        <w:t>N</w:t>
      </w:r>
      <w:r>
        <w:rPr>
          <w:sz w:val="24"/>
          <w:szCs w:val="24"/>
          <w:u w:val="single"/>
        </w:rPr>
        <w:tab/>
      </w:r>
    </w:p>
    <w:p w14:paraId="609B7251" w14:textId="77777777" w:rsidR="00EA416A" w:rsidRDefault="00EA416A" w:rsidP="00EA416A">
      <w:pPr>
        <w:pStyle w:val="ListParagraph"/>
        <w:numPr>
          <w:ilvl w:val="1"/>
          <w:numId w:val="13"/>
        </w:numPr>
        <w:rPr>
          <w:sz w:val="24"/>
          <w:szCs w:val="24"/>
          <w:u w:val="single"/>
        </w:rPr>
      </w:pPr>
      <w:r>
        <w:rPr>
          <w:sz w:val="24"/>
          <w:szCs w:val="24"/>
        </w:rPr>
        <w:t>Set up at manhole number</w:t>
      </w:r>
      <w:r>
        <w:rPr>
          <w:sz w:val="24"/>
          <w:szCs w:val="24"/>
        </w:rPr>
        <w:tab/>
      </w:r>
      <w:r>
        <w:rPr>
          <w:sz w:val="24"/>
          <w:szCs w:val="24"/>
          <w:u w:val="single"/>
        </w:rPr>
        <w:tab/>
      </w:r>
      <w:r>
        <w:rPr>
          <w:sz w:val="24"/>
          <w:szCs w:val="24"/>
          <w:u w:val="single"/>
        </w:rPr>
        <w:tab/>
      </w:r>
      <w:r>
        <w:rPr>
          <w:sz w:val="24"/>
          <w:szCs w:val="24"/>
          <w:u w:val="single"/>
        </w:rPr>
        <w:tab/>
      </w:r>
    </w:p>
    <w:p w14:paraId="467D804A" w14:textId="77777777" w:rsidR="00EA416A" w:rsidRDefault="00EA416A" w:rsidP="00EA416A">
      <w:pPr>
        <w:pStyle w:val="ListParagraph"/>
        <w:ind w:left="1440"/>
        <w:rPr>
          <w:sz w:val="24"/>
          <w:szCs w:val="24"/>
          <w:u w:val="single"/>
        </w:rPr>
      </w:pPr>
      <w:r>
        <w:rPr>
          <w:sz w:val="24"/>
          <w:szCs w:val="24"/>
        </w:rPr>
        <w:t>Footage to obstruction</w:t>
      </w:r>
      <w:r>
        <w:rPr>
          <w:sz w:val="24"/>
          <w:szCs w:val="24"/>
        </w:rPr>
        <w:tab/>
      </w:r>
      <w:r>
        <w:rPr>
          <w:sz w:val="24"/>
          <w:szCs w:val="24"/>
        </w:rPr>
        <w:tab/>
      </w:r>
      <w:r>
        <w:rPr>
          <w:sz w:val="24"/>
          <w:szCs w:val="24"/>
          <w:u w:val="single"/>
        </w:rPr>
        <w:tab/>
      </w:r>
      <w:r>
        <w:rPr>
          <w:sz w:val="24"/>
          <w:szCs w:val="24"/>
          <w:u w:val="single"/>
        </w:rPr>
        <w:tab/>
      </w:r>
      <w:r>
        <w:rPr>
          <w:sz w:val="24"/>
          <w:szCs w:val="24"/>
          <w:u w:val="single"/>
        </w:rPr>
        <w:tab/>
      </w:r>
    </w:p>
    <w:p w14:paraId="57AF822E" w14:textId="77777777" w:rsidR="00EA416A" w:rsidRDefault="00EA416A" w:rsidP="00EA416A">
      <w:pPr>
        <w:pStyle w:val="ListParagraph"/>
        <w:numPr>
          <w:ilvl w:val="1"/>
          <w:numId w:val="13"/>
        </w:numPr>
        <w:rPr>
          <w:sz w:val="24"/>
          <w:szCs w:val="24"/>
          <w:u w:val="single"/>
        </w:rPr>
      </w:pPr>
      <w:r>
        <w:rPr>
          <w:sz w:val="24"/>
          <w:szCs w:val="24"/>
        </w:rPr>
        <w:t>Description of Plug:</w:t>
      </w:r>
      <w:r>
        <w:rPr>
          <w:sz w:val="24"/>
          <w:szCs w:val="24"/>
        </w:rPr>
        <w:tab/>
        <w:t>GREASE</w:t>
      </w:r>
      <w:r>
        <w:rPr>
          <w:sz w:val="24"/>
          <w:szCs w:val="24"/>
        </w:rPr>
        <w:tab/>
      </w:r>
      <w:r>
        <w:rPr>
          <w:sz w:val="24"/>
          <w:szCs w:val="24"/>
        </w:rPr>
        <w:tab/>
      </w:r>
      <w:r>
        <w:rPr>
          <w:sz w:val="24"/>
          <w:szCs w:val="24"/>
          <w:u w:val="single"/>
        </w:rPr>
        <w:tab/>
      </w:r>
      <w:r>
        <w:rPr>
          <w:sz w:val="24"/>
          <w:szCs w:val="24"/>
        </w:rPr>
        <w:tab/>
        <w:t>ROOTS</w:t>
      </w:r>
      <w:r>
        <w:rPr>
          <w:sz w:val="24"/>
          <w:szCs w:val="24"/>
        </w:rPr>
        <w:tab/>
      </w:r>
      <w:r>
        <w:rPr>
          <w:sz w:val="24"/>
          <w:szCs w:val="24"/>
          <w:u w:val="single"/>
        </w:rPr>
        <w:tab/>
      </w:r>
    </w:p>
    <w:p w14:paraId="0321FCC0" w14:textId="77777777" w:rsidR="00EA416A" w:rsidRDefault="00EA416A" w:rsidP="00EA416A">
      <w:pPr>
        <w:pStyle w:val="ListParagraph"/>
        <w:ind w:left="4320"/>
        <w:rPr>
          <w:sz w:val="24"/>
          <w:szCs w:val="24"/>
          <w:u w:val="single"/>
        </w:rPr>
      </w:pPr>
      <w:r w:rsidRPr="00EA416A">
        <w:rPr>
          <w:sz w:val="24"/>
          <w:szCs w:val="24"/>
        </w:rPr>
        <w:t>BROKEN PIPE</w:t>
      </w:r>
      <w:r>
        <w:rPr>
          <w:sz w:val="24"/>
          <w:szCs w:val="24"/>
        </w:rPr>
        <w:tab/>
      </w:r>
      <w:r>
        <w:rPr>
          <w:sz w:val="24"/>
          <w:szCs w:val="24"/>
          <w:u w:val="single"/>
        </w:rPr>
        <w:tab/>
      </w:r>
      <w:r>
        <w:rPr>
          <w:sz w:val="24"/>
          <w:szCs w:val="24"/>
        </w:rPr>
        <w:tab/>
        <w:t>RAGS</w:t>
      </w:r>
      <w:r>
        <w:rPr>
          <w:sz w:val="24"/>
          <w:szCs w:val="24"/>
        </w:rPr>
        <w:tab/>
      </w:r>
      <w:r>
        <w:rPr>
          <w:sz w:val="24"/>
          <w:szCs w:val="24"/>
        </w:rPr>
        <w:tab/>
      </w:r>
      <w:r>
        <w:rPr>
          <w:sz w:val="24"/>
          <w:szCs w:val="24"/>
          <w:u w:val="single"/>
        </w:rPr>
        <w:tab/>
      </w:r>
    </w:p>
    <w:p w14:paraId="49EA03A7" w14:textId="77777777" w:rsidR="00EA416A" w:rsidRPr="00EA416A" w:rsidRDefault="00EA416A" w:rsidP="00EA416A">
      <w:pPr>
        <w:pStyle w:val="ListParagraph"/>
        <w:ind w:left="4320"/>
        <w:rPr>
          <w:sz w:val="24"/>
          <w:szCs w:val="24"/>
          <w:u w:val="single"/>
        </w:rPr>
      </w:pPr>
      <w:r>
        <w:rPr>
          <w:sz w:val="24"/>
          <w:szCs w:val="24"/>
        </w:rPr>
        <w:t>OTHER</w:t>
      </w:r>
      <w:r>
        <w:rPr>
          <w:sz w:val="24"/>
          <w:szCs w:val="24"/>
        </w:rPr>
        <w:softHyphen/>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19AF676" w14:textId="77777777" w:rsidR="00EA416A" w:rsidRPr="00EA416A" w:rsidRDefault="00EA416A" w:rsidP="00EA416A">
      <w:pPr>
        <w:pStyle w:val="ListParagraph"/>
        <w:numPr>
          <w:ilvl w:val="0"/>
          <w:numId w:val="13"/>
        </w:numPr>
        <w:rPr>
          <w:sz w:val="24"/>
          <w:szCs w:val="24"/>
          <w:u w:val="single"/>
        </w:rPr>
      </w:pPr>
      <w:r>
        <w:rPr>
          <w:sz w:val="24"/>
          <w:szCs w:val="24"/>
        </w:rPr>
        <w:t>Cleared Line and Advised Reporting Party</w:t>
      </w:r>
      <w:r>
        <w:rPr>
          <w:rStyle w:val="FootnoteReference"/>
          <w:sz w:val="24"/>
          <w:szCs w:val="24"/>
        </w:rPr>
        <w:footnoteReference w:id="5"/>
      </w:r>
      <w:r>
        <w:rPr>
          <w:sz w:val="24"/>
          <w:szCs w:val="24"/>
        </w:rPr>
        <w:t>:</w:t>
      </w:r>
      <w:r>
        <w:rPr>
          <w:sz w:val="24"/>
          <w:szCs w:val="24"/>
        </w:rPr>
        <w:tab/>
        <w:t>Y</w:t>
      </w:r>
      <w:r>
        <w:rPr>
          <w:sz w:val="24"/>
          <w:szCs w:val="24"/>
          <w:u w:val="single"/>
        </w:rPr>
        <w:tab/>
      </w:r>
      <w:r>
        <w:rPr>
          <w:sz w:val="24"/>
          <w:szCs w:val="24"/>
        </w:rPr>
        <w:t>N</w:t>
      </w:r>
      <w:r>
        <w:rPr>
          <w:sz w:val="24"/>
          <w:szCs w:val="24"/>
          <w:u w:val="single"/>
        </w:rPr>
        <w:tab/>
      </w:r>
    </w:p>
    <w:p w14:paraId="20EDE0B7" w14:textId="77777777" w:rsidR="00EA416A" w:rsidRPr="00E5332A" w:rsidRDefault="00E5332A" w:rsidP="00EA416A">
      <w:pPr>
        <w:pStyle w:val="ListParagraph"/>
        <w:numPr>
          <w:ilvl w:val="0"/>
          <w:numId w:val="13"/>
        </w:numPr>
        <w:rPr>
          <w:sz w:val="24"/>
          <w:szCs w:val="24"/>
          <w:u w:val="single"/>
        </w:rPr>
      </w:pPr>
      <w:r>
        <w:rPr>
          <w:b/>
          <w:sz w:val="24"/>
          <w:szCs w:val="24"/>
        </w:rPr>
        <w:t>PROPERTY DAMAGE REPORTED BY RESIDENT?</w:t>
      </w:r>
      <w:r>
        <w:rPr>
          <w:b/>
          <w:sz w:val="24"/>
          <w:szCs w:val="24"/>
        </w:rPr>
        <w:tab/>
      </w:r>
      <w:r>
        <w:rPr>
          <w:b/>
          <w:sz w:val="24"/>
          <w:szCs w:val="24"/>
        </w:rPr>
        <w:tab/>
      </w:r>
      <w:r>
        <w:rPr>
          <w:sz w:val="24"/>
          <w:szCs w:val="24"/>
        </w:rPr>
        <w:t>Y*</w:t>
      </w:r>
      <w:r>
        <w:rPr>
          <w:sz w:val="24"/>
          <w:szCs w:val="24"/>
          <w:u w:val="single"/>
        </w:rPr>
        <w:tab/>
      </w:r>
      <w:r>
        <w:rPr>
          <w:sz w:val="24"/>
          <w:szCs w:val="24"/>
        </w:rPr>
        <w:t>N</w:t>
      </w:r>
      <w:r>
        <w:rPr>
          <w:sz w:val="24"/>
          <w:szCs w:val="24"/>
          <w:u w:val="single"/>
        </w:rPr>
        <w:tab/>
      </w:r>
    </w:p>
    <w:p w14:paraId="60D289C5" w14:textId="77777777" w:rsidR="00E5332A" w:rsidRDefault="00E5332A" w:rsidP="00EA416A">
      <w:pPr>
        <w:pStyle w:val="ListParagraph"/>
        <w:numPr>
          <w:ilvl w:val="0"/>
          <w:numId w:val="13"/>
        </w:numPr>
        <w:rPr>
          <w:sz w:val="24"/>
          <w:szCs w:val="24"/>
          <w:u w:val="single"/>
        </w:rPr>
      </w:pPr>
      <w:r>
        <w:rPr>
          <w:b/>
          <w:sz w:val="24"/>
          <w:szCs w:val="24"/>
        </w:rPr>
        <w:t>SANITARY SEWER OVERFLOW OR SPILL</w:t>
      </w:r>
      <w:r>
        <w:rPr>
          <w:b/>
          <w:sz w:val="24"/>
          <w:szCs w:val="24"/>
        </w:rPr>
        <w:tab/>
      </w:r>
      <w:r>
        <w:rPr>
          <w:b/>
          <w:sz w:val="24"/>
          <w:szCs w:val="24"/>
        </w:rPr>
        <w:tab/>
      </w:r>
      <w:r>
        <w:rPr>
          <w:b/>
          <w:sz w:val="24"/>
          <w:szCs w:val="24"/>
        </w:rPr>
        <w:tab/>
      </w:r>
      <w:r>
        <w:rPr>
          <w:sz w:val="24"/>
          <w:szCs w:val="24"/>
        </w:rPr>
        <w:t>Y*</w:t>
      </w:r>
      <w:r>
        <w:rPr>
          <w:sz w:val="24"/>
          <w:szCs w:val="24"/>
          <w:u w:val="single"/>
        </w:rPr>
        <w:tab/>
      </w:r>
      <w:r>
        <w:rPr>
          <w:sz w:val="24"/>
          <w:szCs w:val="24"/>
        </w:rPr>
        <w:t>N</w:t>
      </w:r>
      <w:r>
        <w:rPr>
          <w:sz w:val="24"/>
          <w:szCs w:val="24"/>
          <w:u w:val="single"/>
        </w:rPr>
        <w:tab/>
      </w:r>
    </w:p>
    <w:p w14:paraId="07FC3ABD" w14:textId="77777777" w:rsidR="00E5332A" w:rsidRDefault="00E5332A" w:rsidP="00EA416A">
      <w:pPr>
        <w:pStyle w:val="ListParagraph"/>
        <w:numPr>
          <w:ilvl w:val="0"/>
          <w:numId w:val="13"/>
        </w:numPr>
        <w:rPr>
          <w:sz w:val="24"/>
          <w:szCs w:val="24"/>
          <w:u w:val="single"/>
        </w:rPr>
      </w:pPr>
      <w:r>
        <w:rPr>
          <w:sz w:val="24"/>
          <w:szCs w:val="24"/>
        </w:rPr>
        <w:t>Upstream manhole verified clear:</w:t>
      </w:r>
      <w:r>
        <w:rPr>
          <w:sz w:val="24"/>
          <w:szCs w:val="24"/>
        </w:rPr>
        <w:tab/>
      </w:r>
      <w:r>
        <w:rPr>
          <w:sz w:val="24"/>
          <w:szCs w:val="24"/>
        </w:rPr>
        <w:tab/>
      </w:r>
      <w:r>
        <w:rPr>
          <w:sz w:val="24"/>
          <w:szCs w:val="24"/>
        </w:rPr>
        <w:tab/>
      </w:r>
      <w:r>
        <w:rPr>
          <w:sz w:val="24"/>
          <w:szCs w:val="24"/>
        </w:rPr>
        <w:tab/>
      </w:r>
      <w:r>
        <w:rPr>
          <w:sz w:val="24"/>
          <w:szCs w:val="24"/>
        </w:rPr>
        <w:tab/>
        <w:t>Y</w:t>
      </w:r>
      <w:r>
        <w:rPr>
          <w:sz w:val="24"/>
          <w:szCs w:val="24"/>
          <w:u w:val="single"/>
        </w:rPr>
        <w:tab/>
      </w:r>
      <w:r>
        <w:rPr>
          <w:sz w:val="24"/>
          <w:szCs w:val="24"/>
        </w:rPr>
        <w:t>N</w:t>
      </w:r>
      <w:r>
        <w:rPr>
          <w:sz w:val="24"/>
          <w:szCs w:val="24"/>
          <w:u w:val="single"/>
        </w:rPr>
        <w:tab/>
      </w:r>
    </w:p>
    <w:p w14:paraId="726614E9" w14:textId="77777777" w:rsidR="00E5332A" w:rsidRDefault="00E5332A" w:rsidP="00E5332A">
      <w:pPr>
        <w:pStyle w:val="ListParagraph"/>
        <w:numPr>
          <w:ilvl w:val="0"/>
          <w:numId w:val="13"/>
        </w:numPr>
        <w:rPr>
          <w:sz w:val="24"/>
          <w:szCs w:val="24"/>
          <w:u w:val="single"/>
        </w:rPr>
      </w:pPr>
      <w:r>
        <w:rPr>
          <w:sz w:val="24"/>
          <w:szCs w:val="24"/>
        </w:rPr>
        <w:t>Upstream manhole and overflow area cleaned:</w:t>
      </w:r>
      <w:r>
        <w:rPr>
          <w:sz w:val="24"/>
          <w:szCs w:val="24"/>
        </w:rPr>
        <w:tab/>
      </w:r>
      <w:r>
        <w:rPr>
          <w:sz w:val="24"/>
          <w:szCs w:val="24"/>
        </w:rPr>
        <w:tab/>
      </w:r>
      <w:r>
        <w:rPr>
          <w:sz w:val="24"/>
          <w:szCs w:val="24"/>
        </w:rPr>
        <w:tab/>
        <w:t>Y</w:t>
      </w:r>
      <w:r>
        <w:rPr>
          <w:sz w:val="24"/>
          <w:szCs w:val="24"/>
          <w:u w:val="single"/>
        </w:rPr>
        <w:tab/>
      </w:r>
      <w:r>
        <w:rPr>
          <w:sz w:val="24"/>
          <w:szCs w:val="24"/>
        </w:rPr>
        <w:t>N</w:t>
      </w:r>
      <w:r>
        <w:rPr>
          <w:sz w:val="24"/>
          <w:szCs w:val="24"/>
          <w:u w:val="single"/>
        </w:rPr>
        <w:tab/>
      </w:r>
    </w:p>
    <w:p w14:paraId="513D2DF2" w14:textId="77777777" w:rsidR="00E5332A" w:rsidRDefault="00E5332A" w:rsidP="00E5332A">
      <w:pPr>
        <w:rPr>
          <w:sz w:val="24"/>
          <w:szCs w:val="24"/>
        </w:rPr>
      </w:pPr>
      <w:r>
        <w:rPr>
          <w:sz w:val="24"/>
          <w:szCs w:val="24"/>
        </w:rPr>
        <w:t>Comments:</w:t>
      </w:r>
    </w:p>
    <w:p w14:paraId="33188E22" w14:textId="77777777" w:rsidR="00E5332A" w:rsidRPr="00E5332A" w:rsidRDefault="00E5332A" w:rsidP="00E5332A">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5011736F" w14:textId="77777777" w:rsidR="00E5332A" w:rsidRDefault="00E5332A" w:rsidP="00E5332A">
      <w:pPr>
        <w:rPr>
          <w:sz w:val="20"/>
          <w:szCs w:val="20"/>
        </w:rPr>
      </w:pPr>
      <w:r w:rsidRPr="00E5332A">
        <w:rPr>
          <w:sz w:val="20"/>
          <w:szCs w:val="20"/>
        </w:rPr>
        <w:t>* Sanitary Sewer Overflow or Spill and/or Property damage reported: Immediately contact Supervisor, Public Works Manager, Public Works Director or Wastewater Treatment Manager.</w:t>
      </w:r>
      <w:r>
        <w:rPr>
          <w:sz w:val="20"/>
          <w:szCs w:val="20"/>
        </w:rPr>
        <w:br w:type="page"/>
      </w:r>
    </w:p>
    <w:p w14:paraId="4886554C" w14:textId="77777777" w:rsidR="00371701" w:rsidRDefault="00371701" w:rsidP="00371701">
      <w:pPr>
        <w:jc w:val="center"/>
        <w:rPr>
          <w:b/>
          <w:sz w:val="32"/>
          <w:szCs w:val="32"/>
        </w:rPr>
      </w:pPr>
      <w:r>
        <w:rPr>
          <w:b/>
          <w:sz w:val="32"/>
          <w:szCs w:val="32"/>
        </w:rPr>
        <w:lastRenderedPageBreak/>
        <w:t>Example Internal Overflow Form</w:t>
      </w:r>
    </w:p>
    <w:p w14:paraId="648314A2" w14:textId="77777777" w:rsidR="00371701" w:rsidRDefault="00371701" w:rsidP="00E5332A">
      <w:pPr>
        <w:rPr>
          <w:sz w:val="20"/>
          <w:szCs w:val="20"/>
        </w:rPr>
      </w:pPr>
    </w:p>
    <w:p w14:paraId="13BB6465" w14:textId="77777777" w:rsidR="00E5332A" w:rsidRDefault="00E5332A" w:rsidP="00E5332A">
      <w:pPr>
        <w:rPr>
          <w:sz w:val="20"/>
          <w:szCs w:val="20"/>
        </w:rPr>
      </w:pPr>
      <w:r>
        <w:rPr>
          <w:noProof/>
        </w:rPr>
        <w:drawing>
          <wp:inline distT="0" distB="0" distL="0" distR="0" wp14:anchorId="4BEF902B" wp14:editId="407AA580">
            <wp:extent cx="6786563" cy="651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18109" cy="6545385"/>
                    </a:xfrm>
                    <a:prstGeom prst="rect">
                      <a:avLst/>
                    </a:prstGeom>
                  </pic:spPr>
                </pic:pic>
              </a:graphicData>
            </a:graphic>
          </wp:inline>
        </w:drawing>
      </w:r>
    </w:p>
    <w:p w14:paraId="17072C7E" w14:textId="77777777" w:rsidR="00371701" w:rsidRDefault="00371701" w:rsidP="00E5332A">
      <w:pPr>
        <w:rPr>
          <w:sz w:val="20"/>
          <w:szCs w:val="20"/>
        </w:rPr>
      </w:pPr>
      <w:r>
        <w:rPr>
          <w:noProof/>
        </w:rPr>
        <w:lastRenderedPageBreak/>
        <w:drawing>
          <wp:inline distT="0" distB="0" distL="0" distR="0" wp14:anchorId="3C2BFE36" wp14:editId="7EC427DE">
            <wp:extent cx="6844878" cy="9124950"/>
            <wp:effectExtent l="0" t="0" r="0" b="0"/>
            <wp:docPr id="13" name="Picture 13" descr="C:\Users\brass\AppData\Local\Temp\SNAGHTML5938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ss\AppData\Local\Temp\SNAGHTML593897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4194" cy="9204024"/>
                    </a:xfrm>
                    <a:prstGeom prst="rect">
                      <a:avLst/>
                    </a:prstGeom>
                    <a:noFill/>
                    <a:ln>
                      <a:noFill/>
                    </a:ln>
                  </pic:spPr>
                </pic:pic>
              </a:graphicData>
            </a:graphic>
          </wp:inline>
        </w:drawing>
      </w:r>
    </w:p>
    <w:p w14:paraId="0942A14A" w14:textId="77777777" w:rsidR="00371701" w:rsidRDefault="00371701" w:rsidP="00E5332A">
      <w:pPr>
        <w:rPr>
          <w:sz w:val="20"/>
          <w:szCs w:val="20"/>
        </w:rPr>
      </w:pPr>
      <w:r w:rsidRPr="00371701">
        <w:rPr>
          <w:noProof/>
          <w:sz w:val="20"/>
          <w:szCs w:val="20"/>
        </w:rPr>
        <w:lastRenderedPageBreak/>
        <w:drawing>
          <wp:inline distT="0" distB="0" distL="0" distR="0" wp14:anchorId="463A7013" wp14:editId="4AEA6FA1">
            <wp:extent cx="6950673" cy="9188450"/>
            <wp:effectExtent l="0" t="0" r="3175" b="0"/>
            <wp:docPr id="15" name="Picture 15" descr="C:\Users\brass\AppData\Local\Temp\SNAGHTML59603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ss\AppData\Local\Temp\SNAGHTML596038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5802" cy="9221670"/>
                    </a:xfrm>
                    <a:prstGeom prst="rect">
                      <a:avLst/>
                    </a:prstGeom>
                    <a:noFill/>
                    <a:ln>
                      <a:noFill/>
                    </a:ln>
                  </pic:spPr>
                </pic:pic>
              </a:graphicData>
            </a:graphic>
          </wp:inline>
        </w:drawing>
      </w:r>
    </w:p>
    <w:p w14:paraId="5C323A3F" w14:textId="77777777" w:rsidR="00371701" w:rsidRDefault="00371701">
      <w:pPr>
        <w:rPr>
          <w:sz w:val="20"/>
          <w:szCs w:val="20"/>
        </w:rPr>
      </w:pPr>
      <w:r>
        <w:rPr>
          <w:noProof/>
        </w:rPr>
        <w:lastRenderedPageBreak/>
        <w:drawing>
          <wp:inline distT="0" distB="0" distL="0" distR="0" wp14:anchorId="1EC94E74" wp14:editId="2BD37F40">
            <wp:extent cx="6934200" cy="906019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62401" cy="9097041"/>
                    </a:xfrm>
                    <a:prstGeom prst="rect">
                      <a:avLst/>
                    </a:prstGeom>
                  </pic:spPr>
                </pic:pic>
              </a:graphicData>
            </a:graphic>
          </wp:inline>
        </w:drawing>
      </w:r>
      <w:r>
        <w:rPr>
          <w:sz w:val="20"/>
          <w:szCs w:val="20"/>
        </w:rPr>
        <w:br w:type="page"/>
      </w:r>
    </w:p>
    <w:p w14:paraId="0DF15CBB" w14:textId="77777777" w:rsidR="00371701" w:rsidRDefault="00371701" w:rsidP="00371701">
      <w:pPr>
        <w:pStyle w:val="Heading1"/>
      </w:pPr>
      <w:bookmarkStart w:id="88" w:name="_Toc520807415"/>
      <w:bookmarkStart w:id="89" w:name="_Toc521318195"/>
      <w:r>
        <w:lastRenderedPageBreak/>
        <w:t>Appendix C</w:t>
      </w:r>
      <w:bookmarkEnd w:id="88"/>
      <w:bookmarkEnd w:id="89"/>
    </w:p>
    <w:p w14:paraId="7F7F1D3D" w14:textId="77777777" w:rsidR="00371701" w:rsidRPr="007379A0" w:rsidRDefault="00371701" w:rsidP="007379A0">
      <w:pPr>
        <w:jc w:val="center"/>
        <w:rPr>
          <w:sz w:val="32"/>
          <w:szCs w:val="32"/>
        </w:rPr>
      </w:pPr>
      <w:r w:rsidRPr="007379A0">
        <w:rPr>
          <w:sz w:val="32"/>
          <w:szCs w:val="32"/>
        </w:rPr>
        <w:t>Methods for Estimating Spill Volume</w:t>
      </w:r>
    </w:p>
    <w:p w14:paraId="4A91ACEA" w14:textId="77777777" w:rsidR="00371701" w:rsidRPr="000538B9" w:rsidRDefault="00371701" w:rsidP="00371701"/>
    <w:p w14:paraId="51A35B4F" w14:textId="77777777" w:rsidR="00371701" w:rsidRDefault="00371701" w:rsidP="00371701">
      <w:pPr>
        <w:jc w:val="center"/>
        <w:rPr>
          <w:sz w:val="72"/>
          <w:szCs w:val="72"/>
        </w:rPr>
      </w:pPr>
    </w:p>
    <w:p w14:paraId="02F2B86D" w14:textId="77777777" w:rsidR="00371701" w:rsidRPr="009F17BA" w:rsidRDefault="00371701" w:rsidP="00371701">
      <w:pPr>
        <w:rPr>
          <w:sz w:val="72"/>
          <w:szCs w:val="72"/>
        </w:rPr>
      </w:pPr>
    </w:p>
    <w:p w14:paraId="3499CF17" w14:textId="77777777" w:rsidR="00371701" w:rsidRPr="009F17BA" w:rsidRDefault="00371701" w:rsidP="00371701">
      <w:pPr>
        <w:rPr>
          <w:sz w:val="72"/>
          <w:szCs w:val="72"/>
        </w:rPr>
      </w:pPr>
    </w:p>
    <w:p w14:paraId="0BAA869E" w14:textId="77777777" w:rsidR="00371701" w:rsidRPr="009F17BA" w:rsidRDefault="00371701" w:rsidP="00371701">
      <w:pPr>
        <w:rPr>
          <w:sz w:val="72"/>
          <w:szCs w:val="72"/>
        </w:rPr>
      </w:pPr>
    </w:p>
    <w:p w14:paraId="27FB1D0A" w14:textId="77777777" w:rsidR="00371701" w:rsidRPr="009F17BA" w:rsidRDefault="00371701" w:rsidP="00371701">
      <w:pPr>
        <w:rPr>
          <w:sz w:val="72"/>
          <w:szCs w:val="72"/>
        </w:rPr>
      </w:pPr>
    </w:p>
    <w:p w14:paraId="6795C09A" w14:textId="77777777" w:rsidR="00371701" w:rsidRPr="009F17BA" w:rsidRDefault="00371701" w:rsidP="00371701">
      <w:pPr>
        <w:rPr>
          <w:sz w:val="72"/>
          <w:szCs w:val="72"/>
        </w:rPr>
      </w:pPr>
    </w:p>
    <w:p w14:paraId="770AC815" w14:textId="77777777" w:rsidR="00371701" w:rsidRPr="009F17BA" w:rsidRDefault="00371701" w:rsidP="00371701">
      <w:pPr>
        <w:rPr>
          <w:sz w:val="72"/>
          <w:szCs w:val="72"/>
        </w:rPr>
      </w:pPr>
    </w:p>
    <w:p w14:paraId="73AABC4C" w14:textId="77777777" w:rsidR="00371701" w:rsidRPr="009F17BA" w:rsidRDefault="00371701" w:rsidP="00371701">
      <w:pPr>
        <w:rPr>
          <w:sz w:val="72"/>
          <w:szCs w:val="72"/>
        </w:rPr>
      </w:pPr>
    </w:p>
    <w:p w14:paraId="78069463" w14:textId="77777777" w:rsidR="00371701" w:rsidRDefault="00371701" w:rsidP="00371701">
      <w:pPr>
        <w:rPr>
          <w:sz w:val="72"/>
          <w:szCs w:val="72"/>
        </w:rPr>
      </w:pPr>
      <w:r>
        <w:rPr>
          <w:sz w:val="72"/>
          <w:szCs w:val="72"/>
        </w:rPr>
        <w:br w:type="page"/>
      </w:r>
    </w:p>
    <w:p w14:paraId="2F777FA5" w14:textId="77777777" w:rsidR="00371701" w:rsidRPr="00371701" w:rsidRDefault="00371701" w:rsidP="00371701">
      <w:pPr>
        <w:pStyle w:val="Heading1"/>
      </w:pPr>
      <w:bookmarkStart w:id="90" w:name="_Toc520807416"/>
      <w:bookmarkStart w:id="91" w:name="_Toc521318196"/>
      <w:r w:rsidRPr="00371701">
        <w:lastRenderedPageBreak/>
        <w:t>Methods for Estimating Spill Volume</w:t>
      </w:r>
      <w:bookmarkEnd w:id="90"/>
      <w:bookmarkEnd w:id="91"/>
    </w:p>
    <w:p w14:paraId="1668A327" w14:textId="77777777" w:rsidR="00371701" w:rsidRPr="00371701" w:rsidRDefault="00371701" w:rsidP="00371701">
      <w:pPr>
        <w:rPr>
          <w:sz w:val="20"/>
          <w:szCs w:val="20"/>
        </w:rPr>
      </w:pPr>
      <w:r w:rsidRPr="00371701">
        <w:rPr>
          <w:sz w:val="20"/>
          <w:szCs w:val="20"/>
        </w:rPr>
        <w:t>A variety of approaches exist for estimating the volume of a sanitary sewer spill. This appendix</w:t>
      </w:r>
      <w:r>
        <w:rPr>
          <w:sz w:val="20"/>
          <w:szCs w:val="20"/>
        </w:rPr>
        <w:t xml:space="preserve"> </w:t>
      </w:r>
      <w:r w:rsidRPr="00371701">
        <w:rPr>
          <w:sz w:val="20"/>
          <w:szCs w:val="20"/>
        </w:rPr>
        <w:t>documents the three methods that are most often employed. The person preparing the estimate</w:t>
      </w:r>
      <w:r>
        <w:rPr>
          <w:sz w:val="20"/>
          <w:szCs w:val="20"/>
        </w:rPr>
        <w:t xml:space="preserve"> </w:t>
      </w:r>
      <w:r w:rsidRPr="00371701">
        <w:rPr>
          <w:sz w:val="20"/>
          <w:szCs w:val="20"/>
        </w:rPr>
        <w:t>should use the method most appropriate to the sewer overflow in question and use the best</w:t>
      </w:r>
      <w:r>
        <w:rPr>
          <w:sz w:val="20"/>
          <w:szCs w:val="20"/>
        </w:rPr>
        <w:t xml:space="preserve"> </w:t>
      </w:r>
      <w:r w:rsidRPr="00371701">
        <w:rPr>
          <w:sz w:val="20"/>
          <w:szCs w:val="20"/>
        </w:rPr>
        <w:t>information available. Photographs are critical in using any of the spill volume methods.</w:t>
      </w:r>
    </w:p>
    <w:p w14:paraId="4747CA36" w14:textId="77777777" w:rsidR="00371701" w:rsidRPr="00371701" w:rsidRDefault="00371701" w:rsidP="00371701">
      <w:pPr>
        <w:pStyle w:val="Heading3"/>
        <w:spacing w:after="240"/>
      </w:pPr>
      <w:bookmarkStart w:id="92" w:name="_Toc520807417"/>
      <w:bookmarkStart w:id="93" w:name="_Toc521318197"/>
      <w:r w:rsidRPr="00371701">
        <w:t>Method 1 Eyeball Estimate</w:t>
      </w:r>
      <w:bookmarkEnd w:id="92"/>
      <w:bookmarkEnd w:id="93"/>
    </w:p>
    <w:p w14:paraId="2825588E" w14:textId="77777777" w:rsidR="00371701" w:rsidRPr="00371701" w:rsidRDefault="00371701" w:rsidP="00371701">
      <w:pPr>
        <w:spacing w:after="240"/>
        <w:rPr>
          <w:sz w:val="20"/>
          <w:szCs w:val="20"/>
        </w:rPr>
      </w:pPr>
      <w:r w:rsidRPr="00371701">
        <w:rPr>
          <w:sz w:val="20"/>
          <w:szCs w:val="20"/>
        </w:rPr>
        <w:t xml:space="preserve">The volume of small spills can be estimated using an “eyeball estimate”. To use this </w:t>
      </w:r>
      <w:r w:rsidR="00E870EE" w:rsidRPr="00371701">
        <w:rPr>
          <w:sz w:val="20"/>
          <w:szCs w:val="20"/>
        </w:rPr>
        <w:t>method,</w:t>
      </w:r>
      <w:r>
        <w:rPr>
          <w:sz w:val="20"/>
          <w:szCs w:val="20"/>
        </w:rPr>
        <w:t xml:space="preserve"> </w:t>
      </w:r>
      <w:r w:rsidRPr="00371701">
        <w:rPr>
          <w:sz w:val="20"/>
          <w:szCs w:val="20"/>
        </w:rPr>
        <w:t>imagine the amount of water that would spill from a bucket or a barrel. A bucket contains 5</w:t>
      </w:r>
      <w:r>
        <w:rPr>
          <w:sz w:val="20"/>
          <w:szCs w:val="20"/>
        </w:rPr>
        <w:t xml:space="preserve"> </w:t>
      </w:r>
      <w:r w:rsidRPr="00371701">
        <w:rPr>
          <w:sz w:val="20"/>
          <w:szCs w:val="20"/>
        </w:rPr>
        <w:t>gallons and a barrel contains 50 gallons. If the spill is larger than 50 gallons, try to break the</w:t>
      </w:r>
      <w:r>
        <w:rPr>
          <w:sz w:val="20"/>
          <w:szCs w:val="20"/>
        </w:rPr>
        <w:t xml:space="preserve"> </w:t>
      </w:r>
      <w:r w:rsidRPr="00371701">
        <w:rPr>
          <w:sz w:val="20"/>
          <w:szCs w:val="20"/>
        </w:rPr>
        <w:t>standing water into barrels and then multiply by 50 gallons. This method is useful for contained</w:t>
      </w:r>
      <w:r>
        <w:rPr>
          <w:sz w:val="20"/>
          <w:szCs w:val="20"/>
        </w:rPr>
        <w:t xml:space="preserve"> </w:t>
      </w:r>
      <w:r w:rsidRPr="00371701">
        <w:rPr>
          <w:sz w:val="20"/>
          <w:szCs w:val="20"/>
        </w:rPr>
        <w:t>spills up to approximately 200 gallons.</w:t>
      </w:r>
    </w:p>
    <w:p w14:paraId="3BC2F862" w14:textId="77777777" w:rsidR="00371701" w:rsidRPr="00371701" w:rsidRDefault="00371701" w:rsidP="00371701">
      <w:pPr>
        <w:pStyle w:val="Heading3"/>
        <w:spacing w:after="240"/>
      </w:pPr>
      <w:bookmarkStart w:id="94" w:name="_Toc520807418"/>
      <w:bookmarkStart w:id="95" w:name="_Toc521318198"/>
      <w:r w:rsidRPr="00371701">
        <w:t>Method 2 Area/Volume Calculations</w:t>
      </w:r>
      <w:bookmarkEnd w:id="94"/>
      <w:bookmarkEnd w:id="95"/>
    </w:p>
    <w:p w14:paraId="41BF954D" w14:textId="77777777" w:rsidR="00371701" w:rsidRPr="00371701" w:rsidRDefault="00371701" w:rsidP="00371701">
      <w:pPr>
        <w:spacing w:after="240"/>
        <w:rPr>
          <w:sz w:val="20"/>
          <w:szCs w:val="20"/>
        </w:rPr>
      </w:pPr>
      <w:r w:rsidRPr="00371701">
        <w:rPr>
          <w:sz w:val="20"/>
          <w:szCs w:val="20"/>
        </w:rPr>
        <w:t>The volume of most small spills that have been contained can be estimated using this method.</w:t>
      </w:r>
      <w:r>
        <w:rPr>
          <w:sz w:val="20"/>
          <w:szCs w:val="20"/>
        </w:rPr>
        <w:t xml:space="preserve"> </w:t>
      </w:r>
      <w:r w:rsidRPr="00371701">
        <w:rPr>
          <w:sz w:val="20"/>
          <w:szCs w:val="20"/>
        </w:rPr>
        <w:t>The shape, dimensions, and the depth of the contained wastewater are needed. The shape and</w:t>
      </w:r>
      <w:r>
        <w:rPr>
          <w:sz w:val="20"/>
          <w:szCs w:val="20"/>
        </w:rPr>
        <w:t xml:space="preserve"> </w:t>
      </w:r>
      <w:r w:rsidRPr="00371701">
        <w:rPr>
          <w:sz w:val="20"/>
          <w:szCs w:val="20"/>
        </w:rPr>
        <w:t>dimensions are used to calculate the area of the spills and the depth is used to calculate the</w:t>
      </w:r>
      <w:r>
        <w:rPr>
          <w:sz w:val="20"/>
          <w:szCs w:val="20"/>
        </w:rPr>
        <w:t xml:space="preserve"> </w:t>
      </w:r>
      <w:r w:rsidRPr="00371701">
        <w:rPr>
          <w:sz w:val="20"/>
          <w:szCs w:val="20"/>
        </w:rPr>
        <w:t>volume.</w:t>
      </w:r>
    </w:p>
    <w:p w14:paraId="6DCF92AC" w14:textId="77777777" w:rsidR="00371701" w:rsidRPr="00371701" w:rsidRDefault="00371701" w:rsidP="00371701">
      <w:pPr>
        <w:pStyle w:val="ListParagraph"/>
        <w:numPr>
          <w:ilvl w:val="0"/>
          <w:numId w:val="15"/>
        </w:numPr>
        <w:rPr>
          <w:sz w:val="20"/>
          <w:szCs w:val="20"/>
        </w:rPr>
      </w:pPr>
      <w:r w:rsidRPr="00371701">
        <w:rPr>
          <w:sz w:val="20"/>
          <w:szCs w:val="20"/>
        </w:rPr>
        <w:t>Step 1 Sketch the shape of the contained sewage (see Figure 1).</w:t>
      </w:r>
    </w:p>
    <w:p w14:paraId="4F3AB94F" w14:textId="77777777" w:rsidR="00371701" w:rsidRPr="00371701" w:rsidRDefault="00371701" w:rsidP="00371701">
      <w:pPr>
        <w:pStyle w:val="ListParagraph"/>
        <w:numPr>
          <w:ilvl w:val="0"/>
          <w:numId w:val="15"/>
        </w:numPr>
        <w:rPr>
          <w:sz w:val="20"/>
          <w:szCs w:val="20"/>
        </w:rPr>
      </w:pPr>
      <w:r w:rsidRPr="00371701">
        <w:rPr>
          <w:sz w:val="20"/>
          <w:szCs w:val="20"/>
        </w:rPr>
        <w:t>Step 2 Measure or pace off the dimensions.</w:t>
      </w:r>
    </w:p>
    <w:p w14:paraId="1AE3EA09" w14:textId="77777777" w:rsidR="00371701" w:rsidRPr="00371701" w:rsidRDefault="00371701" w:rsidP="00371701">
      <w:pPr>
        <w:pStyle w:val="ListParagraph"/>
        <w:numPr>
          <w:ilvl w:val="0"/>
          <w:numId w:val="15"/>
        </w:numPr>
        <w:rPr>
          <w:sz w:val="20"/>
          <w:szCs w:val="20"/>
        </w:rPr>
      </w:pPr>
      <w:r w:rsidRPr="00371701">
        <w:rPr>
          <w:sz w:val="20"/>
          <w:szCs w:val="20"/>
        </w:rPr>
        <w:t>Step 3 Measure the depth at several locations and select an average.</w:t>
      </w:r>
    </w:p>
    <w:p w14:paraId="3496290C" w14:textId="77777777" w:rsidR="00371701" w:rsidRPr="00371701" w:rsidRDefault="00371701" w:rsidP="00371701">
      <w:pPr>
        <w:pStyle w:val="ListParagraph"/>
        <w:numPr>
          <w:ilvl w:val="0"/>
          <w:numId w:val="15"/>
        </w:numPr>
        <w:rPr>
          <w:sz w:val="20"/>
          <w:szCs w:val="20"/>
        </w:rPr>
      </w:pPr>
      <w:r w:rsidRPr="00371701">
        <w:rPr>
          <w:sz w:val="20"/>
          <w:szCs w:val="20"/>
        </w:rPr>
        <w:t>Step 4 Convert the dimensions, including depth, to feet.</w:t>
      </w:r>
    </w:p>
    <w:p w14:paraId="7FB179A9" w14:textId="77777777" w:rsidR="00371701" w:rsidRPr="00371701" w:rsidRDefault="00371701" w:rsidP="00371701">
      <w:pPr>
        <w:pStyle w:val="ListParagraph"/>
        <w:numPr>
          <w:ilvl w:val="0"/>
          <w:numId w:val="15"/>
        </w:numPr>
        <w:rPr>
          <w:sz w:val="20"/>
          <w:szCs w:val="20"/>
        </w:rPr>
      </w:pPr>
      <w:r w:rsidRPr="00371701">
        <w:rPr>
          <w:sz w:val="20"/>
          <w:szCs w:val="20"/>
        </w:rPr>
        <w:t>Step 5 Calculate the area in square feet using the following formulas:</w:t>
      </w:r>
    </w:p>
    <w:p w14:paraId="56955376" w14:textId="77777777" w:rsidR="00371701" w:rsidRPr="00371701" w:rsidRDefault="00371701" w:rsidP="00371701">
      <w:pPr>
        <w:pStyle w:val="ListParagraph"/>
        <w:numPr>
          <w:ilvl w:val="1"/>
          <w:numId w:val="15"/>
        </w:numPr>
        <w:rPr>
          <w:sz w:val="20"/>
          <w:szCs w:val="20"/>
        </w:rPr>
      </w:pPr>
      <w:r w:rsidRPr="00371701">
        <w:rPr>
          <w:sz w:val="20"/>
          <w:szCs w:val="20"/>
        </w:rPr>
        <w:t>Rectangle: Area = length (feet) x width (feet)</w:t>
      </w:r>
    </w:p>
    <w:p w14:paraId="39AFB481" w14:textId="77777777" w:rsidR="00371701" w:rsidRPr="00371701" w:rsidRDefault="00371701" w:rsidP="00371701">
      <w:pPr>
        <w:pStyle w:val="ListParagraph"/>
        <w:numPr>
          <w:ilvl w:val="1"/>
          <w:numId w:val="15"/>
        </w:numPr>
        <w:rPr>
          <w:sz w:val="20"/>
          <w:szCs w:val="20"/>
        </w:rPr>
      </w:pPr>
      <w:r w:rsidRPr="00371701">
        <w:rPr>
          <w:sz w:val="20"/>
          <w:szCs w:val="20"/>
        </w:rPr>
        <w:t>Circle: Area = diameter (feet) x diameter (feet) x .785</w:t>
      </w:r>
    </w:p>
    <w:p w14:paraId="24AC7C27" w14:textId="77777777" w:rsidR="00371701" w:rsidRPr="00371701" w:rsidRDefault="00371701" w:rsidP="00371701">
      <w:pPr>
        <w:pStyle w:val="ListParagraph"/>
        <w:numPr>
          <w:ilvl w:val="1"/>
          <w:numId w:val="15"/>
        </w:numPr>
        <w:rPr>
          <w:sz w:val="20"/>
          <w:szCs w:val="20"/>
        </w:rPr>
      </w:pPr>
      <w:r w:rsidRPr="00371701">
        <w:rPr>
          <w:sz w:val="20"/>
          <w:szCs w:val="20"/>
        </w:rPr>
        <w:t>Triangle: Area = base (feet) x height (feet) x 0.5</w:t>
      </w:r>
    </w:p>
    <w:p w14:paraId="08239BFE" w14:textId="77777777" w:rsidR="00371701" w:rsidRPr="00371701" w:rsidRDefault="00371701" w:rsidP="00371701">
      <w:pPr>
        <w:pStyle w:val="ListParagraph"/>
        <w:numPr>
          <w:ilvl w:val="0"/>
          <w:numId w:val="15"/>
        </w:numPr>
        <w:rPr>
          <w:sz w:val="20"/>
          <w:szCs w:val="20"/>
        </w:rPr>
      </w:pPr>
      <w:r w:rsidRPr="00371701">
        <w:rPr>
          <w:sz w:val="20"/>
          <w:szCs w:val="20"/>
        </w:rPr>
        <w:t>Step 6 Multiply the area (square feet) times the depth (in feet) to obtain the volume in</w:t>
      </w:r>
      <w:r>
        <w:rPr>
          <w:sz w:val="20"/>
          <w:szCs w:val="20"/>
        </w:rPr>
        <w:t xml:space="preserve"> </w:t>
      </w:r>
      <w:r w:rsidRPr="00371701">
        <w:rPr>
          <w:sz w:val="20"/>
          <w:szCs w:val="20"/>
        </w:rPr>
        <w:t>cubic feet.</w:t>
      </w:r>
    </w:p>
    <w:p w14:paraId="59241F1C" w14:textId="77777777" w:rsidR="00371701" w:rsidRDefault="00371701" w:rsidP="00371701">
      <w:pPr>
        <w:pStyle w:val="ListParagraph"/>
        <w:numPr>
          <w:ilvl w:val="0"/>
          <w:numId w:val="15"/>
        </w:numPr>
        <w:rPr>
          <w:sz w:val="20"/>
          <w:szCs w:val="20"/>
        </w:rPr>
      </w:pPr>
      <w:r w:rsidRPr="00371701">
        <w:rPr>
          <w:sz w:val="20"/>
          <w:szCs w:val="20"/>
        </w:rPr>
        <w:t>Step 7 Multiply the volume in cubic feet by 7.5 to convert it to gallons</w:t>
      </w:r>
    </w:p>
    <w:p w14:paraId="59CA6C15" w14:textId="77777777" w:rsidR="00371701" w:rsidRDefault="00371701" w:rsidP="00371701">
      <w:pPr>
        <w:jc w:val="center"/>
        <w:rPr>
          <w:rFonts w:ascii="Arial" w:hAnsi="Arial" w:cs="Arial"/>
          <w:b/>
          <w:bCs/>
          <w:sz w:val="20"/>
          <w:szCs w:val="20"/>
        </w:rPr>
      </w:pPr>
      <w:r>
        <w:rPr>
          <w:rFonts w:ascii="Arial" w:hAnsi="Arial" w:cs="Arial"/>
          <w:b/>
          <w:bCs/>
          <w:sz w:val="20"/>
          <w:szCs w:val="20"/>
        </w:rPr>
        <w:t>Figure 1: Common Shapes and Dimensions</w:t>
      </w:r>
    </w:p>
    <w:p w14:paraId="45A14595" w14:textId="77777777" w:rsidR="00371701" w:rsidRDefault="00371701" w:rsidP="00371701">
      <w:pPr>
        <w:jc w:val="center"/>
        <w:rPr>
          <w:sz w:val="20"/>
          <w:szCs w:val="20"/>
        </w:rPr>
      </w:pPr>
      <w:r>
        <w:rPr>
          <w:noProof/>
        </w:rPr>
        <w:drawing>
          <wp:inline distT="0" distB="0" distL="0" distR="0" wp14:anchorId="6BC57C2F" wp14:editId="123A1149">
            <wp:extent cx="6903187" cy="2393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27601" cy="2402417"/>
                    </a:xfrm>
                    <a:prstGeom prst="rect">
                      <a:avLst/>
                    </a:prstGeom>
                  </pic:spPr>
                </pic:pic>
              </a:graphicData>
            </a:graphic>
          </wp:inline>
        </w:drawing>
      </w:r>
    </w:p>
    <w:p w14:paraId="56F74ACE" w14:textId="77777777" w:rsidR="00E870EE" w:rsidRDefault="00E870EE" w:rsidP="00371701">
      <w:pPr>
        <w:jc w:val="center"/>
        <w:rPr>
          <w:sz w:val="20"/>
          <w:szCs w:val="20"/>
        </w:rPr>
      </w:pPr>
    </w:p>
    <w:p w14:paraId="67FDAD54" w14:textId="77777777" w:rsidR="00E870EE" w:rsidRPr="00E870EE" w:rsidRDefault="00E870EE" w:rsidP="00E870EE">
      <w:pPr>
        <w:pStyle w:val="Heading3"/>
      </w:pPr>
      <w:bookmarkStart w:id="96" w:name="_Toc520807419"/>
      <w:bookmarkStart w:id="97" w:name="_Toc521318199"/>
      <w:r w:rsidRPr="00E870EE">
        <w:lastRenderedPageBreak/>
        <w:t>Method 3 Duration and Flowrate</w:t>
      </w:r>
      <w:bookmarkEnd w:id="96"/>
      <w:bookmarkEnd w:id="97"/>
    </w:p>
    <w:p w14:paraId="09EF7052" w14:textId="77777777" w:rsidR="00E870EE" w:rsidRPr="00E870EE" w:rsidRDefault="00E870EE" w:rsidP="00E870EE">
      <w:pPr>
        <w:rPr>
          <w:sz w:val="20"/>
          <w:szCs w:val="20"/>
        </w:rPr>
      </w:pPr>
      <w:r w:rsidRPr="00E870EE">
        <w:rPr>
          <w:sz w:val="20"/>
          <w:szCs w:val="20"/>
        </w:rPr>
        <w:t>Calculating the volume of larger spills, where it is difficult or impossible to measure the area and</w:t>
      </w:r>
      <w:r>
        <w:rPr>
          <w:sz w:val="20"/>
          <w:szCs w:val="20"/>
        </w:rPr>
        <w:t xml:space="preserve"> </w:t>
      </w:r>
      <w:r w:rsidRPr="00E870EE">
        <w:rPr>
          <w:sz w:val="20"/>
          <w:szCs w:val="20"/>
        </w:rPr>
        <w:t>depth, requires a different approach. In this method, the separate estimates are made of the</w:t>
      </w:r>
      <w:r>
        <w:rPr>
          <w:sz w:val="20"/>
          <w:szCs w:val="20"/>
        </w:rPr>
        <w:t xml:space="preserve"> </w:t>
      </w:r>
      <w:r w:rsidRPr="00E870EE">
        <w:rPr>
          <w:sz w:val="20"/>
          <w:szCs w:val="20"/>
        </w:rPr>
        <w:t>duration of the spill and the flowrate. The methods of estimating duration and flowrate are:</w:t>
      </w:r>
    </w:p>
    <w:p w14:paraId="41B4B67B" w14:textId="77777777" w:rsidR="00E870EE" w:rsidRPr="00E870EE" w:rsidRDefault="00E870EE" w:rsidP="00E870EE">
      <w:pPr>
        <w:rPr>
          <w:sz w:val="20"/>
          <w:szCs w:val="20"/>
        </w:rPr>
      </w:pPr>
      <w:r w:rsidRPr="00E870EE">
        <w:rPr>
          <w:b/>
          <w:bCs/>
          <w:i/>
          <w:iCs/>
          <w:sz w:val="20"/>
          <w:szCs w:val="20"/>
        </w:rPr>
        <w:t xml:space="preserve">Duration: </w:t>
      </w:r>
      <w:r w:rsidRPr="00E870EE">
        <w:rPr>
          <w:sz w:val="20"/>
          <w:szCs w:val="20"/>
        </w:rPr>
        <w:t>The duration is the elapsed time from the time the spill started to the time that the</w:t>
      </w:r>
      <w:r>
        <w:rPr>
          <w:sz w:val="20"/>
          <w:szCs w:val="20"/>
        </w:rPr>
        <w:t xml:space="preserve"> </w:t>
      </w:r>
      <w:r w:rsidRPr="00E870EE">
        <w:rPr>
          <w:sz w:val="20"/>
          <w:szCs w:val="20"/>
        </w:rPr>
        <w:t>flow was restored.</w:t>
      </w:r>
    </w:p>
    <w:p w14:paraId="4CC96B78" w14:textId="77777777" w:rsidR="00E870EE" w:rsidRPr="00E870EE" w:rsidRDefault="00E870EE" w:rsidP="00E870EE">
      <w:pPr>
        <w:rPr>
          <w:sz w:val="20"/>
          <w:szCs w:val="20"/>
        </w:rPr>
      </w:pPr>
      <w:r w:rsidRPr="00E870EE">
        <w:rPr>
          <w:b/>
          <w:bCs/>
          <w:i/>
          <w:iCs/>
          <w:sz w:val="20"/>
          <w:szCs w:val="20"/>
        </w:rPr>
        <w:t xml:space="preserve">Start time: </w:t>
      </w:r>
      <w:r w:rsidRPr="00E870EE">
        <w:rPr>
          <w:sz w:val="20"/>
          <w:szCs w:val="20"/>
        </w:rPr>
        <w:t>The start time is sometimes difficult to establish. Here are some approaches:</w:t>
      </w:r>
    </w:p>
    <w:p w14:paraId="662CABD0" w14:textId="77777777" w:rsidR="00E870EE" w:rsidRPr="00E870EE" w:rsidRDefault="00E870EE" w:rsidP="00E870EE">
      <w:pPr>
        <w:pStyle w:val="ListParagraph"/>
        <w:numPr>
          <w:ilvl w:val="0"/>
          <w:numId w:val="15"/>
        </w:numPr>
        <w:rPr>
          <w:sz w:val="20"/>
          <w:szCs w:val="20"/>
        </w:rPr>
      </w:pPr>
      <w:proofErr w:type="gramStart"/>
      <w:r w:rsidRPr="00E870EE">
        <w:rPr>
          <w:sz w:val="20"/>
          <w:szCs w:val="20"/>
        </w:rPr>
        <w:t>Local residents</w:t>
      </w:r>
      <w:proofErr w:type="gramEnd"/>
      <w:r w:rsidRPr="00E870EE">
        <w:rPr>
          <w:sz w:val="20"/>
          <w:szCs w:val="20"/>
        </w:rPr>
        <w:t xml:space="preserve"> can be used to establish start time. Inquire as to their observations. Spills that occur in rights-of-way are usually observed and reported promptly. Spills that occur out of the public view can go on longer. Sometimes observations like odors or sounds (e.g. water running in a normally dry creek bed) can be used to estimate the start time.</w:t>
      </w:r>
    </w:p>
    <w:p w14:paraId="5AC846DE" w14:textId="77777777" w:rsidR="00E870EE" w:rsidRPr="00E870EE" w:rsidRDefault="00E870EE" w:rsidP="00E870EE">
      <w:pPr>
        <w:pStyle w:val="ListParagraph"/>
        <w:numPr>
          <w:ilvl w:val="0"/>
          <w:numId w:val="15"/>
        </w:numPr>
        <w:rPr>
          <w:sz w:val="20"/>
          <w:szCs w:val="20"/>
        </w:rPr>
      </w:pPr>
      <w:r w:rsidRPr="00E870EE">
        <w:rPr>
          <w:sz w:val="20"/>
          <w:szCs w:val="20"/>
        </w:rPr>
        <w:t>Changes in flow on a downstream flowmeter can be used to establish the start time. Typically, the daily flow peaks are “cut off” or flattened by the loss of flow. This can be identified by comparing hourly flow data during the spill event with flow data from prior days.</w:t>
      </w:r>
    </w:p>
    <w:p w14:paraId="50539999" w14:textId="77777777" w:rsidR="00E870EE" w:rsidRPr="00E870EE" w:rsidRDefault="00E870EE" w:rsidP="00E870EE">
      <w:pPr>
        <w:pStyle w:val="ListParagraph"/>
        <w:numPr>
          <w:ilvl w:val="0"/>
          <w:numId w:val="15"/>
        </w:numPr>
        <w:rPr>
          <w:sz w:val="20"/>
          <w:szCs w:val="20"/>
        </w:rPr>
      </w:pPr>
      <w:r w:rsidRPr="00E870EE">
        <w:rPr>
          <w:sz w:val="20"/>
          <w:szCs w:val="20"/>
        </w:rPr>
        <w:t>Conditions at the spill site change over time. Initially there will be limited deposits of toilet paper and other sewage solids. After a few days to a week, the sewage solids form a light-colored residue. After a few weeks to a month, the sewage solids turn dark. The quantity of toilet paper and other materials of sewage origin increase over time. These observations can be used to estimate the start time in the absence of other information. Taking photographs to document the observations can be helpful if questions arise later in the process.</w:t>
      </w:r>
    </w:p>
    <w:p w14:paraId="32387273" w14:textId="77777777" w:rsidR="00E870EE" w:rsidRPr="00E870EE" w:rsidRDefault="00E870EE" w:rsidP="00E870EE">
      <w:pPr>
        <w:pStyle w:val="ListParagraph"/>
        <w:numPr>
          <w:ilvl w:val="0"/>
          <w:numId w:val="15"/>
        </w:numPr>
        <w:rPr>
          <w:sz w:val="20"/>
          <w:szCs w:val="20"/>
        </w:rPr>
      </w:pPr>
      <w:r w:rsidRPr="00E870EE">
        <w:rPr>
          <w:sz w:val="20"/>
          <w:szCs w:val="20"/>
        </w:rPr>
        <w:t>It is important to remember that spills may not be continuous. Blockages are not usually complete (some flow continues). In this case the spill would occur during the peak flow periods (typically 10:00 to 12:00 and 13:00 to 16:00 each day). Spills that occur due to peak flows in excess of capacity will occur only during, and for a short period after, heavy rainfall.</w:t>
      </w:r>
    </w:p>
    <w:p w14:paraId="3A8B86E3" w14:textId="77777777" w:rsidR="00E870EE" w:rsidRPr="00E870EE" w:rsidRDefault="00E870EE" w:rsidP="00E870EE">
      <w:pPr>
        <w:rPr>
          <w:sz w:val="20"/>
          <w:szCs w:val="20"/>
        </w:rPr>
      </w:pPr>
      <w:r w:rsidRPr="00E870EE">
        <w:rPr>
          <w:b/>
          <w:bCs/>
          <w:i/>
          <w:iCs/>
          <w:sz w:val="20"/>
          <w:szCs w:val="20"/>
        </w:rPr>
        <w:t xml:space="preserve">End time: </w:t>
      </w:r>
      <w:r w:rsidRPr="00E870EE">
        <w:rPr>
          <w:sz w:val="20"/>
          <w:szCs w:val="20"/>
        </w:rPr>
        <w:t>The end time is usually much easier to establish. Field crews on-site observe the</w:t>
      </w:r>
      <w:r>
        <w:rPr>
          <w:sz w:val="20"/>
          <w:szCs w:val="20"/>
        </w:rPr>
        <w:t xml:space="preserve"> </w:t>
      </w:r>
      <w:r w:rsidRPr="00E870EE">
        <w:rPr>
          <w:sz w:val="20"/>
          <w:szCs w:val="20"/>
        </w:rPr>
        <w:t>“blow down” that occurs when the blockage has been removed. The “blow down” can also be</w:t>
      </w:r>
      <w:r>
        <w:rPr>
          <w:sz w:val="20"/>
          <w:szCs w:val="20"/>
        </w:rPr>
        <w:t xml:space="preserve"> </w:t>
      </w:r>
      <w:r w:rsidRPr="00E870EE">
        <w:rPr>
          <w:sz w:val="20"/>
          <w:szCs w:val="20"/>
        </w:rPr>
        <w:t>observed in downstream flowmeters.</w:t>
      </w:r>
    </w:p>
    <w:p w14:paraId="15C27587" w14:textId="77777777" w:rsidR="00E870EE" w:rsidRDefault="00E870EE" w:rsidP="00E870EE">
      <w:pPr>
        <w:rPr>
          <w:sz w:val="20"/>
          <w:szCs w:val="20"/>
        </w:rPr>
      </w:pPr>
      <w:r w:rsidRPr="00E870EE">
        <w:rPr>
          <w:b/>
          <w:bCs/>
          <w:i/>
          <w:iCs/>
          <w:sz w:val="20"/>
          <w:szCs w:val="20"/>
        </w:rPr>
        <w:t xml:space="preserve">Flow Rate: </w:t>
      </w:r>
      <w:r w:rsidRPr="00E870EE">
        <w:rPr>
          <w:sz w:val="20"/>
          <w:szCs w:val="20"/>
        </w:rPr>
        <w:t>The flowrate is the average flow that left the sewer system during the time of the</w:t>
      </w:r>
      <w:r>
        <w:rPr>
          <w:sz w:val="20"/>
          <w:szCs w:val="20"/>
        </w:rPr>
        <w:t xml:space="preserve"> </w:t>
      </w:r>
      <w:r w:rsidRPr="00E870EE">
        <w:rPr>
          <w:sz w:val="20"/>
          <w:szCs w:val="20"/>
        </w:rPr>
        <w:t>spill. There are three common ways to estimate the flowrate:</w:t>
      </w:r>
    </w:p>
    <w:p w14:paraId="60238552" w14:textId="77777777" w:rsidR="00E870EE" w:rsidRPr="00E870EE" w:rsidRDefault="00E870EE" w:rsidP="00E870EE">
      <w:pPr>
        <w:rPr>
          <w:sz w:val="20"/>
          <w:szCs w:val="20"/>
        </w:rPr>
      </w:pPr>
      <w:r w:rsidRPr="00E870EE">
        <w:rPr>
          <w:sz w:val="20"/>
          <w:szCs w:val="20"/>
        </w:rPr>
        <w:t>The Manhole Flowrate Chart: This chart, attached as Page 4, shows sewage flowing</w:t>
      </w:r>
      <w:r>
        <w:rPr>
          <w:sz w:val="20"/>
          <w:szCs w:val="20"/>
        </w:rPr>
        <w:t xml:space="preserve"> </w:t>
      </w:r>
      <w:r w:rsidRPr="00E870EE">
        <w:rPr>
          <w:sz w:val="20"/>
          <w:szCs w:val="20"/>
        </w:rPr>
        <w:t>from manhole covers at a variety of flowrates. The observations of the field crew can be</w:t>
      </w:r>
      <w:r>
        <w:rPr>
          <w:sz w:val="20"/>
          <w:szCs w:val="20"/>
        </w:rPr>
        <w:t xml:space="preserve"> </w:t>
      </w:r>
      <w:r w:rsidRPr="00E870EE">
        <w:rPr>
          <w:sz w:val="20"/>
          <w:szCs w:val="20"/>
        </w:rPr>
        <w:t>used to select the appropriate flowrate from the chart. If possible, photographs are useful</w:t>
      </w:r>
      <w:r>
        <w:rPr>
          <w:sz w:val="20"/>
          <w:szCs w:val="20"/>
        </w:rPr>
        <w:t xml:space="preserve"> </w:t>
      </w:r>
      <w:r w:rsidRPr="00E870EE">
        <w:rPr>
          <w:sz w:val="20"/>
          <w:szCs w:val="20"/>
        </w:rPr>
        <w:t>in documenting basis for the flowrate estimate.</w:t>
      </w:r>
    </w:p>
    <w:p w14:paraId="4DBE8D5B" w14:textId="77777777" w:rsidR="00E870EE" w:rsidRPr="00E870EE" w:rsidRDefault="00E870EE" w:rsidP="00E870EE">
      <w:pPr>
        <w:pStyle w:val="ListParagraph"/>
        <w:numPr>
          <w:ilvl w:val="0"/>
          <w:numId w:val="15"/>
        </w:numPr>
        <w:rPr>
          <w:sz w:val="20"/>
          <w:szCs w:val="20"/>
        </w:rPr>
      </w:pPr>
      <w:r w:rsidRPr="00E870EE">
        <w:rPr>
          <w:sz w:val="20"/>
          <w:szCs w:val="20"/>
        </w:rPr>
        <w:t>Flowmeter: Changes in flows in downstream flowmeters can be used to estimate the flowrate during the spill.</w:t>
      </w:r>
    </w:p>
    <w:p w14:paraId="2241AB7C" w14:textId="77777777" w:rsidR="00E870EE" w:rsidRPr="00E870EE" w:rsidRDefault="00E870EE" w:rsidP="00E870EE">
      <w:pPr>
        <w:pStyle w:val="ListParagraph"/>
        <w:numPr>
          <w:ilvl w:val="0"/>
          <w:numId w:val="15"/>
        </w:numPr>
        <w:rPr>
          <w:sz w:val="20"/>
          <w:szCs w:val="20"/>
        </w:rPr>
      </w:pPr>
      <w:r w:rsidRPr="00E870EE">
        <w:rPr>
          <w:sz w:val="20"/>
          <w:szCs w:val="20"/>
        </w:rPr>
        <w:t>Counting Connections: Once the location of the spill is known, the number of upstream connections can be determined from the sewer maps. Multiply the number of connections by 200 to 250 gallons per day per connection or 8 to 10 gallons per hour per connection.</w:t>
      </w:r>
    </w:p>
    <w:p w14:paraId="4C5C7C34" w14:textId="77777777" w:rsidR="00E870EE" w:rsidRDefault="00E870EE" w:rsidP="00E870EE">
      <w:pPr>
        <w:pStyle w:val="ListParagraph"/>
        <w:ind w:firstLine="720"/>
        <w:rPr>
          <w:sz w:val="20"/>
          <w:szCs w:val="20"/>
        </w:rPr>
      </w:pPr>
    </w:p>
    <w:p w14:paraId="1315ADA9" w14:textId="77777777" w:rsidR="00E870EE" w:rsidRPr="00E870EE" w:rsidRDefault="00E870EE" w:rsidP="00E870EE">
      <w:pPr>
        <w:pStyle w:val="ListParagraph"/>
        <w:ind w:firstLine="720"/>
        <w:rPr>
          <w:sz w:val="20"/>
          <w:szCs w:val="20"/>
        </w:rPr>
      </w:pPr>
      <w:r w:rsidRPr="00E870EE">
        <w:rPr>
          <w:sz w:val="20"/>
          <w:szCs w:val="20"/>
        </w:rPr>
        <w:t xml:space="preserve">For example: </w:t>
      </w:r>
      <w:r>
        <w:rPr>
          <w:sz w:val="20"/>
          <w:szCs w:val="20"/>
        </w:rPr>
        <w:tab/>
      </w:r>
      <w:r w:rsidRPr="00E870EE">
        <w:rPr>
          <w:sz w:val="20"/>
          <w:szCs w:val="20"/>
        </w:rPr>
        <w:t>22 upstream connections x 9 gallons per hour per connection</w:t>
      </w:r>
    </w:p>
    <w:p w14:paraId="41B3ECE8" w14:textId="77777777" w:rsidR="00E870EE" w:rsidRPr="00E870EE" w:rsidRDefault="00E870EE" w:rsidP="00E870EE">
      <w:pPr>
        <w:pStyle w:val="ListParagraph"/>
        <w:ind w:left="2160" w:firstLine="720"/>
        <w:rPr>
          <w:sz w:val="20"/>
          <w:szCs w:val="20"/>
        </w:rPr>
      </w:pPr>
      <w:r w:rsidRPr="00E870EE">
        <w:rPr>
          <w:sz w:val="20"/>
          <w:szCs w:val="20"/>
        </w:rPr>
        <w:t>= 198 gallons per hour / 60 minutes per hour</w:t>
      </w:r>
    </w:p>
    <w:p w14:paraId="2E94692F" w14:textId="77777777" w:rsidR="00E870EE" w:rsidRPr="00E870EE" w:rsidRDefault="00E870EE" w:rsidP="00E870EE">
      <w:pPr>
        <w:pStyle w:val="ListParagraph"/>
        <w:ind w:left="2160" w:firstLine="720"/>
        <w:rPr>
          <w:sz w:val="20"/>
          <w:szCs w:val="20"/>
        </w:rPr>
      </w:pPr>
      <w:r w:rsidRPr="00E870EE">
        <w:rPr>
          <w:sz w:val="20"/>
          <w:szCs w:val="20"/>
        </w:rPr>
        <w:t>= 3.3 gallons per minute</w:t>
      </w:r>
    </w:p>
    <w:p w14:paraId="0E93EEF1" w14:textId="77777777" w:rsidR="00E870EE" w:rsidRDefault="00E870EE" w:rsidP="00E870EE">
      <w:pPr>
        <w:rPr>
          <w:b/>
          <w:bCs/>
          <w:i/>
          <w:iCs/>
          <w:sz w:val="20"/>
          <w:szCs w:val="20"/>
        </w:rPr>
      </w:pPr>
    </w:p>
    <w:p w14:paraId="5C42563C" w14:textId="77777777" w:rsidR="00E870EE" w:rsidRDefault="00E870EE" w:rsidP="00E870EE">
      <w:pPr>
        <w:rPr>
          <w:b/>
          <w:bCs/>
          <w:i/>
          <w:iCs/>
          <w:sz w:val="20"/>
          <w:szCs w:val="20"/>
        </w:rPr>
      </w:pPr>
    </w:p>
    <w:p w14:paraId="77F32EF5" w14:textId="77777777" w:rsidR="00E870EE" w:rsidRPr="00E870EE" w:rsidRDefault="00E870EE" w:rsidP="00E870EE">
      <w:pPr>
        <w:rPr>
          <w:sz w:val="20"/>
          <w:szCs w:val="20"/>
        </w:rPr>
      </w:pPr>
      <w:r w:rsidRPr="00E870EE">
        <w:rPr>
          <w:b/>
          <w:bCs/>
          <w:i/>
          <w:iCs/>
          <w:sz w:val="20"/>
          <w:szCs w:val="20"/>
        </w:rPr>
        <w:lastRenderedPageBreak/>
        <w:t xml:space="preserve">Spill Volume: </w:t>
      </w:r>
      <w:r w:rsidRPr="00E870EE">
        <w:rPr>
          <w:sz w:val="20"/>
          <w:szCs w:val="20"/>
        </w:rPr>
        <w:t>Once duration and flowrate have been estimated, the volume of the spill is the</w:t>
      </w:r>
      <w:r>
        <w:rPr>
          <w:sz w:val="20"/>
          <w:szCs w:val="20"/>
        </w:rPr>
        <w:t xml:space="preserve"> </w:t>
      </w:r>
      <w:r w:rsidRPr="00E870EE">
        <w:rPr>
          <w:sz w:val="20"/>
          <w:szCs w:val="20"/>
        </w:rPr>
        <w:t>product of the duration in hours or days and the flowrate in gallons per hour or gallons per day.</w:t>
      </w:r>
    </w:p>
    <w:p w14:paraId="475D742D" w14:textId="77777777" w:rsidR="00E870EE" w:rsidRPr="00E870EE" w:rsidRDefault="00E870EE" w:rsidP="00E870EE">
      <w:pPr>
        <w:pStyle w:val="NoSpacing"/>
        <w:spacing w:line="276" w:lineRule="auto"/>
        <w:ind w:firstLine="720"/>
      </w:pPr>
      <w:r w:rsidRPr="00E870EE">
        <w:t>For example:</w:t>
      </w:r>
    </w:p>
    <w:p w14:paraId="673EAFE5" w14:textId="77777777" w:rsidR="00E870EE" w:rsidRDefault="00E870EE" w:rsidP="00E870EE">
      <w:pPr>
        <w:pStyle w:val="NoSpacing"/>
        <w:spacing w:line="276" w:lineRule="auto"/>
        <w:ind w:left="720" w:firstLine="720"/>
      </w:pPr>
      <w:r w:rsidRPr="00E870EE">
        <w:t>Spill start time = 11:00</w:t>
      </w:r>
    </w:p>
    <w:p w14:paraId="6AEEE451" w14:textId="77777777" w:rsidR="00E870EE" w:rsidRPr="00E870EE" w:rsidRDefault="00E870EE" w:rsidP="00E870EE">
      <w:pPr>
        <w:pStyle w:val="NoSpacing"/>
        <w:spacing w:line="276" w:lineRule="auto"/>
        <w:ind w:left="720" w:firstLine="720"/>
      </w:pPr>
      <w:r w:rsidRPr="00E870EE">
        <w:t>Spill end time = 14:00</w:t>
      </w:r>
    </w:p>
    <w:p w14:paraId="69B9E87E" w14:textId="77777777" w:rsidR="00E870EE" w:rsidRPr="00E870EE" w:rsidRDefault="00E870EE" w:rsidP="00E870EE">
      <w:pPr>
        <w:pStyle w:val="NoSpacing"/>
        <w:spacing w:line="276" w:lineRule="auto"/>
        <w:ind w:left="720" w:firstLine="720"/>
      </w:pPr>
      <w:r w:rsidRPr="00E870EE">
        <w:t>Spill duration = 3 hours</w:t>
      </w:r>
    </w:p>
    <w:p w14:paraId="1C19075D" w14:textId="77777777" w:rsidR="00E870EE" w:rsidRDefault="00E870EE" w:rsidP="00E870EE">
      <w:pPr>
        <w:pStyle w:val="NoSpacing"/>
        <w:spacing w:line="276" w:lineRule="auto"/>
        <w:ind w:left="720" w:firstLine="720"/>
        <w:sectPr w:rsidR="00E870EE" w:rsidSect="009F17BA">
          <w:pgSz w:w="12240" w:h="15840"/>
          <w:pgMar w:top="720" w:right="720" w:bottom="720" w:left="720" w:header="720" w:footer="720" w:gutter="0"/>
          <w:cols w:space="720"/>
          <w:docGrid w:linePitch="360"/>
        </w:sectPr>
      </w:pPr>
      <w:r w:rsidRPr="00E870EE">
        <w:t>3.3 gallons per minute X 3 hours X 60 minutes per hour = 594 gallons</w:t>
      </w:r>
    </w:p>
    <w:p w14:paraId="073C293F" w14:textId="77777777" w:rsidR="00E870EE" w:rsidRPr="00371701" w:rsidRDefault="00E870EE" w:rsidP="00E870EE">
      <w:pPr>
        <w:pStyle w:val="NoSpacing"/>
        <w:spacing w:line="276" w:lineRule="auto"/>
        <w:ind w:left="720" w:firstLine="720"/>
      </w:pPr>
      <w:r>
        <w:rPr>
          <w:noProof/>
        </w:rPr>
        <w:lastRenderedPageBreak/>
        <w:drawing>
          <wp:anchor distT="0" distB="0" distL="114300" distR="114300" simplePos="0" relativeHeight="251659264" behindDoc="1" locked="0" layoutInCell="1" allowOverlap="1" wp14:anchorId="309E516D" wp14:editId="44A68EF3">
            <wp:simplePos x="0" y="0"/>
            <wp:positionH relativeFrom="column">
              <wp:posOffset>-234950</wp:posOffset>
            </wp:positionH>
            <wp:positionV relativeFrom="paragraph">
              <wp:posOffset>-64770</wp:posOffset>
            </wp:positionV>
            <wp:extent cx="9489668" cy="66484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489668" cy="6648450"/>
                    </a:xfrm>
                    <a:prstGeom prst="rect">
                      <a:avLst/>
                    </a:prstGeom>
                  </pic:spPr>
                </pic:pic>
              </a:graphicData>
            </a:graphic>
            <wp14:sizeRelH relativeFrom="page">
              <wp14:pctWidth>0</wp14:pctWidth>
            </wp14:sizeRelH>
            <wp14:sizeRelV relativeFrom="page">
              <wp14:pctHeight>0</wp14:pctHeight>
            </wp14:sizeRelV>
          </wp:anchor>
        </w:drawing>
      </w:r>
    </w:p>
    <w:sectPr w:rsidR="00E870EE" w:rsidRPr="00371701" w:rsidSect="00E870E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67E4C" w14:textId="77777777" w:rsidR="002C3F2B" w:rsidRDefault="002C3F2B" w:rsidP="009325FC">
      <w:pPr>
        <w:spacing w:after="0" w:line="240" w:lineRule="auto"/>
      </w:pPr>
      <w:r>
        <w:separator/>
      </w:r>
    </w:p>
  </w:endnote>
  <w:endnote w:type="continuationSeparator" w:id="0">
    <w:p w14:paraId="7D9587E2" w14:textId="77777777" w:rsidR="002C3F2B" w:rsidRDefault="002C3F2B" w:rsidP="009325FC">
      <w:pPr>
        <w:spacing w:after="0" w:line="240" w:lineRule="auto"/>
      </w:pPr>
      <w:r>
        <w:continuationSeparator/>
      </w:r>
    </w:p>
  </w:endnote>
  <w:endnote w:type="continuationNotice" w:id="1">
    <w:p w14:paraId="24D24D5D" w14:textId="77777777" w:rsidR="002C3F2B" w:rsidRDefault="002C3F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9427" w14:textId="77777777" w:rsidR="00597360" w:rsidRPr="0013496E" w:rsidRDefault="00597360" w:rsidP="00C02963">
    <w:pPr>
      <w:rPr>
        <w:smallCaps/>
        <w:color w:val="404040" w:themeColor="text1" w:themeTint="BF"/>
        <w:u w:val="single" w:color="7F7F7F" w:themeColor="text1" w:themeTint="80"/>
      </w:rPr>
    </w:pPr>
    <w:r w:rsidRPr="002044F8">
      <w:rPr>
        <w:rStyle w:val="SubtleReference"/>
      </w:rPr>
      <w:t>2576 Bell Road</w:t>
    </w:r>
    <w:r>
      <w:rPr>
        <w:rStyle w:val="SubtleReference"/>
      </w:rPr>
      <w:t>, Montgomery AL, 36117 | (334) 396-5511 – office | (334) 396-7090 - fax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FC4A" w14:textId="6E6FEE03" w:rsidR="00597360" w:rsidRPr="000C43B5" w:rsidRDefault="00597360" w:rsidP="000C43B5">
    <w:pPr>
      <w:widowControl w:val="0"/>
      <w:rPr>
        <w:smallCaps/>
        <w:color w:val="404040" w:themeColor="text1" w:themeTint="BF"/>
        <w:u w:val="single" w:color="7F7F7F" w:themeColor="text1" w:themeTint="80"/>
      </w:rPr>
    </w:pPr>
    <w:r>
      <w:rPr>
        <w:smallCaps/>
        <w:color w:val="404040" w:themeColor="text1" w:themeTint="BF"/>
        <w:u w:val="single" w:color="7F7F7F" w:themeColor="text1" w:themeTint="80"/>
      </w:rPr>
      <w:t>SSORP Template July 30, 2018 Rev. 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F176" w14:textId="77777777" w:rsidR="00597360" w:rsidRPr="00323A57" w:rsidRDefault="00597360" w:rsidP="00323A57">
    <w:pPr>
      <w:rPr>
        <w:smallCaps/>
        <w:color w:val="404040" w:themeColor="text1" w:themeTint="BF"/>
        <w:u w:val="single" w:color="7F7F7F" w:themeColor="text1" w:themeTint="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82488" w14:textId="77777777" w:rsidR="00597360" w:rsidRPr="009325FC" w:rsidRDefault="00597360" w:rsidP="00901290">
    <w:pPr>
      <w:rPr>
        <w:smallCaps/>
        <w:color w:val="404040" w:themeColor="text1" w:themeTint="BF"/>
        <w:u w:val="single" w:color="7F7F7F" w:themeColor="text1" w:themeTint="8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110217"/>
      <w:docPartObj>
        <w:docPartGallery w:val="Page Numbers (Bottom of Page)"/>
        <w:docPartUnique/>
      </w:docPartObj>
    </w:sdtPr>
    <w:sdtEndPr/>
    <w:sdtContent>
      <w:p w14:paraId="1CE73F19" w14:textId="153116FF" w:rsidR="00597360" w:rsidRPr="0013496E" w:rsidRDefault="00597360" w:rsidP="0013496E">
        <w:pPr>
          <w:jc w:val="both"/>
          <w:rPr>
            <w:color w:val="404040" w:themeColor="text1" w:themeTint="BF"/>
          </w:rPr>
        </w:pPr>
        <w:r w:rsidRPr="0013496E">
          <w:rPr>
            <w:noProof/>
          </w:rPr>
          <mc:AlternateContent>
            <mc:Choice Requires="wps">
              <w:drawing>
                <wp:anchor distT="0" distB="0" distL="114300" distR="114300" simplePos="0" relativeHeight="251663360" behindDoc="0" locked="0" layoutInCell="1" allowOverlap="1" wp14:anchorId="7B3D56EE" wp14:editId="7B3CF014">
                  <wp:simplePos x="0" y="0"/>
                  <wp:positionH relativeFrom="margin">
                    <wp:align>center</wp:align>
                  </wp:positionH>
                  <wp:positionV relativeFrom="bottomMargin">
                    <wp:align>center</wp:align>
                  </wp:positionV>
                  <wp:extent cx="551815" cy="238760"/>
                  <wp:effectExtent l="19050" t="19050" r="19685" b="18415"/>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E5B64F9" w14:textId="653B51C3" w:rsidR="00597360" w:rsidRDefault="00597360">
                              <w:pPr>
                                <w:jc w:val="center"/>
                              </w:pPr>
                              <w:r>
                                <w:fldChar w:fldCharType="begin"/>
                              </w:r>
                              <w:r>
                                <w:instrText xml:space="preserve"> PAGE    \* MERGEFORMAT </w:instrText>
                              </w:r>
                              <w:r>
                                <w:fldChar w:fldCharType="separate"/>
                              </w:r>
                              <w:r w:rsidR="00233F42">
                                <w:rPr>
                                  <w:noProof/>
                                </w:rPr>
                                <w:t>16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B3D56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27" type="#_x0000_t185" style="position:absolute;left:0;text-align:left;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gYOQIAAGw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Jtk+Bg5AgAAbAQAAA4AAAAAAAAA&#10;AAAAAAAALgIAAGRycy9lMm9Eb2MueG1sUEsBAi0AFAAGAAgAAAAhAP8vKureAAAAAwEAAA8AAAAA&#10;AAAAAAAAAAAAkwQAAGRycy9kb3ducmV2LnhtbFBLBQYAAAAABAAEAPMAAACeBQAAAAA=&#10;" filled="t" strokecolor="gray" strokeweight="2.25pt">
                  <v:textbox inset=",0,,0">
                    <w:txbxContent>
                      <w:p w14:paraId="7E5B64F9" w14:textId="653B51C3" w:rsidR="00597360" w:rsidRDefault="00597360">
                        <w:pPr>
                          <w:jc w:val="center"/>
                        </w:pPr>
                        <w:r>
                          <w:fldChar w:fldCharType="begin"/>
                        </w:r>
                        <w:r>
                          <w:instrText xml:space="preserve"> PAGE    \* MERGEFORMAT </w:instrText>
                        </w:r>
                        <w:r>
                          <w:fldChar w:fldCharType="separate"/>
                        </w:r>
                        <w:r w:rsidR="00233F42">
                          <w:rPr>
                            <w:noProof/>
                          </w:rPr>
                          <w:t>16</w:t>
                        </w:r>
                        <w:r>
                          <w:rPr>
                            <w:noProof/>
                          </w:rPr>
                          <w:fldChar w:fldCharType="end"/>
                        </w:r>
                      </w:p>
                    </w:txbxContent>
                  </v:textbox>
                  <w10:wrap anchorx="margin" anchory="margin"/>
                </v:shape>
              </w:pict>
            </mc:Fallback>
          </mc:AlternateContent>
        </w:r>
        <w:r w:rsidRPr="0013496E">
          <w:rPr>
            <w:noProof/>
          </w:rPr>
          <mc:AlternateContent>
            <mc:Choice Requires="wps">
              <w:drawing>
                <wp:anchor distT="0" distB="0" distL="114300" distR="114300" simplePos="0" relativeHeight="251662336" behindDoc="0" locked="0" layoutInCell="1" allowOverlap="1" wp14:anchorId="6BD326C6" wp14:editId="1E836F58">
                  <wp:simplePos x="0" y="0"/>
                  <wp:positionH relativeFrom="margin">
                    <wp:align>center</wp:align>
                  </wp:positionH>
                  <wp:positionV relativeFrom="bottomMargin">
                    <wp:align>center</wp:align>
                  </wp:positionV>
                  <wp:extent cx="5518150" cy="0"/>
                  <wp:effectExtent l="9525" t="9525" r="635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1BF4020" id="_x0000_t32" coordsize="21600,21600" o:spt="32" o:oned="t" path="m,l21600,21600e" filled="f">
                  <v:path arrowok="t" fillok="f" o:connecttype="none"/>
                  <o:lock v:ext="edit" shapetype="t"/>
                </v:shapetype>
                <v:shape id="Straight Arrow Connector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AciVVzKQIAAE0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mallCaps/>
        <w:color w:val="404040" w:themeColor="text1" w:themeTint="BF"/>
        <w:u w:val="single" w:color="7F7F7F" w:themeColor="text1" w:themeTint="80"/>
      </w:rPr>
      <w:id w:val="-134028188"/>
      <w:docPartObj>
        <w:docPartGallery w:val="Page Numbers (Bottom of Page)"/>
        <w:docPartUnique/>
      </w:docPartObj>
    </w:sdtPr>
    <w:sdtEndPr/>
    <w:sdtContent>
      <w:p w14:paraId="4D62FD63" w14:textId="77777777" w:rsidR="00597360" w:rsidRPr="009325FC" w:rsidRDefault="00597360" w:rsidP="007B24F1">
        <w:pPr>
          <w:jc w:val="center"/>
          <w:rPr>
            <w:smallCaps/>
            <w:color w:val="404040" w:themeColor="text1" w:themeTint="BF"/>
            <w:u w:val="single" w:color="7F7F7F" w:themeColor="text1" w:themeTint="80"/>
          </w:rPr>
        </w:pPr>
        <w:r w:rsidRPr="007379A0">
          <w:rPr>
            <w:smallCaps/>
            <w:noProof/>
            <w:color w:val="404040" w:themeColor="text1" w:themeTint="BF"/>
            <w:u w:val="single" w:color="7F7F7F" w:themeColor="text1" w:themeTint="80"/>
          </w:rPr>
          <mc:AlternateContent>
            <mc:Choice Requires="wps">
              <w:drawing>
                <wp:anchor distT="0" distB="0" distL="114300" distR="114300" simplePos="0" relativeHeight="251660288" behindDoc="0" locked="0" layoutInCell="1" allowOverlap="1" wp14:anchorId="33534EB9" wp14:editId="1DFFDB30">
                  <wp:simplePos x="0" y="0"/>
                  <wp:positionH relativeFrom="margin">
                    <wp:align>center</wp:align>
                  </wp:positionH>
                  <wp:positionV relativeFrom="bottomMargin">
                    <wp:align>center</wp:align>
                  </wp:positionV>
                  <wp:extent cx="551815" cy="238760"/>
                  <wp:effectExtent l="19050" t="19050" r="19685" b="1841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B61E17E" w14:textId="727A2E54" w:rsidR="00597360" w:rsidRDefault="00597360">
                              <w:pPr>
                                <w:jc w:val="center"/>
                              </w:pPr>
                              <w:r>
                                <w:fldChar w:fldCharType="begin"/>
                              </w:r>
                              <w:r>
                                <w:instrText xml:space="preserve"> PAGE    \* MERGEFORMAT </w:instrText>
                              </w:r>
                              <w:r>
                                <w:fldChar w:fldCharType="separate"/>
                              </w:r>
                              <w:r w:rsidR="00233F42">
                                <w:rPr>
                                  <w:noProof/>
                                </w:rPr>
                                <w:t>17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3534EB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28"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P1ur6Y8AgAAcwQAAA4AAAAA&#10;AAAAAAAAAAAALgIAAGRycy9lMm9Eb2MueG1sUEsBAi0AFAAGAAgAAAAhAP8vKureAAAAAwEAAA8A&#10;AAAAAAAAAAAAAAAAlgQAAGRycy9kb3ducmV2LnhtbFBLBQYAAAAABAAEAPMAAAChBQAAAAA=&#10;" filled="t" strokecolor="gray" strokeweight="2.25pt">
                  <v:textbox inset=",0,,0">
                    <w:txbxContent>
                      <w:p w14:paraId="3B61E17E" w14:textId="727A2E54" w:rsidR="00597360" w:rsidRDefault="00597360">
                        <w:pPr>
                          <w:jc w:val="center"/>
                        </w:pPr>
                        <w:r>
                          <w:fldChar w:fldCharType="begin"/>
                        </w:r>
                        <w:r>
                          <w:instrText xml:space="preserve"> PAGE    \* MERGEFORMAT </w:instrText>
                        </w:r>
                        <w:r>
                          <w:fldChar w:fldCharType="separate"/>
                        </w:r>
                        <w:r w:rsidR="00233F42">
                          <w:rPr>
                            <w:noProof/>
                          </w:rPr>
                          <w:t>17</w:t>
                        </w:r>
                        <w:r>
                          <w:rPr>
                            <w:noProof/>
                          </w:rPr>
                          <w:fldChar w:fldCharType="end"/>
                        </w:r>
                      </w:p>
                    </w:txbxContent>
                  </v:textbox>
                  <w10:wrap anchorx="margin" anchory="margin"/>
                </v:shape>
              </w:pict>
            </mc:Fallback>
          </mc:AlternateContent>
        </w:r>
        <w:r w:rsidRPr="007379A0">
          <w:rPr>
            <w:smallCaps/>
            <w:noProof/>
            <w:color w:val="404040" w:themeColor="text1" w:themeTint="BF"/>
            <w:u w:val="single" w:color="7F7F7F" w:themeColor="text1" w:themeTint="80"/>
          </w:rPr>
          <mc:AlternateContent>
            <mc:Choice Requires="wps">
              <w:drawing>
                <wp:anchor distT="0" distB="0" distL="114300" distR="114300" simplePos="0" relativeHeight="251659264" behindDoc="0" locked="0" layoutInCell="1" allowOverlap="1" wp14:anchorId="7B887AF4" wp14:editId="3DE1DD86">
                  <wp:simplePos x="0" y="0"/>
                  <wp:positionH relativeFrom="margin">
                    <wp:align>center</wp:align>
                  </wp:positionH>
                  <wp:positionV relativeFrom="bottomMargin">
                    <wp:align>center</wp:align>
                  </wp:positionV>
                  <wp:extent cx="5518150" cy="0"/>
                  <wp:effectExtent l="9525" t="9525" r="635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62CF72F" id="_x0000_t32" coordsize="21600,21600" o:spt="32" o:oned="t" path="m,l21600,21600e" filled="f">
                  <v:path arrowok="t" fillok="f" o:connecttype="none"/>
                  <o:lock v:ext="edit" shapetype="t"/>
                </v:shapetype>
                <v:shape id="Straight Arrow Connector 19"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hcurQ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791F" w14:textId="77777777" w:rsidR="00597360" w:rsidRDefault="005973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680C" w14:textId="77777777" w:rsidR="00597360" w:rsidRPr="009325FC" w:rsidRDefault="00597360" w:rsidP="009325FC">
    <w:pPr>
      <w:widowControl w:val="0"/>
      <w:jc w:val="center"/>
      <w:rPr>
        <w:smallCaps/>
        <w:color w:val="404040" w:themeColor="text1" w:themeTint="BF"/>
        <w:u w:val="single" w:color="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EA683" w14:textId="77777777" w:rsidR="002C3F2B" w:rsidRDefault="002C3F2B" w:rsidP="009325FC">
      <w:pPr>
        <w:spacing w:after="0" w:line="240" w:lineRule="auto"/>
      </w:pPr>
      <w:r>
        <w:separator/>
      </w:r>
    </w:p>
  </w:footnote>
  <w:footnote w:type="continuationSeparator" w:id="0">
    <w:p w14:paraId="6A5871AB" w14:textId="77777777" w:rsidR="002C3F2B" w:rsidRDefault="002C3F2B" w:rsidP="009325FC">
      <w:pPr>
        <w:spacing w:after="0" w:line="240" w:lineRule="auto"/>
      </w:pPr>
      <w:r>
        <w:continuationSeparator/>
      </w:r>
    </w:p>
  </w:footnote>
  <w:footnote w:type="continuationNotice" w:id="1">
    <w:p w14:paraId="4C6BEA16" w14:textId="77777777" w:rsidR="002C3F2B" w:rsidRDefault="002C3F2B">
      <w:pPr>
        <w:spacing w:after="0" w:line="240" w:lineRule="auto"/>
      </w:pPr>
    </w:p>
  </w:footnote>
  <w:footnote w:id="2">
    <w:p w14:paraId="705B05DD" w14:textId="77777777" w:rsidR="00597360" w:rsidRDefault="00597360">
      <w:pPr>
        <w:pStyle w:val="FootnoteText"/>
      </w:pPr>
      <w:r>
        <w:rPr>
          <w:rStyle w:val="FootnoteReference"/>
        </w:rPr>
        <w:footnoteRef/>
      </w:r>
      <w:r>
        <w:t xml:space="preserve"> Pro Tip - A free and useful tool for building flowcharts can be found at </w:t>
      </w:r>
      <w:hyperlink r:id="rId1" w:history="1">
        <w:r w:rsidRPr="00411A9B">
          <w:rPr>
            <w:rStyle w:val="Hyperlink"/>
          </w:rPr>
          <w:t>https://docs.google.com/drawings</w:t>
        </w:r>
      </w:hyperlink>
      <w:r>
        <w:t xml:space="preserve"> </w:t>
      </w:r>
    </w:p>
  </w:footnote>
  <w:footnote w:id="3">
    <w:p w14:paraId="44ECB608" w14:textId="42A59F5D" w:rsidR="00597360" w:rsidRDefault="00597360" w:rsidP="00342CD4">
      <w:pPr>
        <w:pStyle w:val="FootnoteText"/>
        <w:jc w:val="both"/>
      </w:pPr>
      <w:r>
        <w:rPr>
          <w:rStyle w:val="FootnoteReference"/>
        </w:rPr>
        <w:footnoteRef/>
      </w:r>
      <w:r>
        <w:t xml:space="preserve"> The language found in this section is included by the Alabama Rural Water Association for the purposes of providing an example only.  The example presented is not explicitly required by the Permit; however, ADEM has provided some suggestions for this section.  The system completing this template should provide language suited to its own policies.</w:t>
      </w:r>
    </w:p>
  </w:footnote>
  <w:footnote w:id="4">
    <w:p w14:paraId="515A0F99" w14:textId="42751C0F" w:rsidR="00597360" w:rsidRDefault="00597360">
      <w:pPr>
        <w:pStyle w:val="FootnoteText"/>
      </w:pPr>
      <w:r>
        <w:rPr>
          <w:rStyle w:val="FootnoteReference"/>
        </w:rPr>
        <w:footnoteRef/>
      </w:r>
      <w:r>
        <w:t xml:space="preserve"> The language found in this section is included by the Alabama Rural Water Association for the purposes of providing an example only.  The example presented is not explicitly required by the Permit; however, the Department has provided some suggestions for this section.  The system completing this template should provide language suited to its own policies.</w:t>
      </w:r>
    </w:p>
  </w:footnote>
  <w:footnote w:id="5">
    <w:p w14:paraId="6EFCDC61" w14:textId="77777777" w:rsidR="00597360" w:rsidRDefault="00597360" w:rsidP="00EA416A">
      <w:pPr>
        <w:autoSpaceDE w:val="0"/>
        <w:autoSpaceDN w:val="0"/>
        <w:adjustRightInd w:val="0"/>
        <w:spacing w:after="0" w:line="240" w:lineRule="auto"/>
      </w:pPr>
      <w:r>
        <w:rPr>
          <w:rStyle w:val="FootnoteReference"/>
        </w:rPr>
        <w:footnoteRef/>
      </w:r>
      <w:r>
        <w:t xml:space="preserve"> </w:t>
      </w:r>
      <w:r w:rsidRPr="00E5332A">
        <w:rPr>
          <w:rFonts w:ascii="Arial" w:hAnsi="Arial" w:cs="Arial"/>
          <w:sz w:val="18"/>
          <w:szCs w:val="18"/>
        </w:rPr>
        <w:t>If reporting Party is not at home, fill out door hanger information card and leave on reporting party’s front door.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F329" w14:textId="77777777" w:rsidR="00597360" w:rsidRDefault="00597360" w:rsidP="00323A57">
    <w:pPr>
      <w:pStyle w:val="Header"/>
      <w:tabs>
        <w:tab w:val="clear" w:pos="4680"/>
        <w:tab w:val="clear" w:pos="9360"/>
        <w:tab w:val="left" w:pos="3664"/>
      </w:tabs>
      <w:jc w:val="center"/>
    </w:pPr>
    <w:r>
      <w:t>Alabama Rural Water Association</w:t>
    </w:r>
  </w:p>
  <w:p w14:paraId="6B9A492E" w14:textId="77777777" w:rsidR="00597360" w:rsidRDefault="002C3F2B" w:rsidP="000C43B5">
    <w:pPr>
      <w:pStyle w:val="Header"/>
      <w:tabs>
        <w:tab w:val="clear" w:pos="4680"/>
        <w:tab w:val="clear" w:pos="9360"/>
        <w:tab w:val="left" w:pos="3664"/>
      </w:tabs>
      <w:jc w:val="center"/>
    </w:pPr>
    <w:hyperlink r:id="rId1" w:history="1">
      <w:r w:rsidR="00597360" w:rsidRPr="00431689">
        <w:rPr>
          <w:rStyle w:val="Hyperlink"/>
        </w:rPr>
        <w:t>www.alruralwater.com</w:t>
      </w:r>
    </w:hyperlink>
    <w:r w:rsidR="00597360">
      <w:t xml:space="preserve"> | </w:t>
    </w:r>
    <w:hyperlink r:id="rId2" w:history="1">
      <w:r w:rsidR="00597360" w:rsidRPr="00431689">
        <w:rPr>
          <w:rStyle w:val="Hyperlink"/>
        </w:rPr>
        <w:t>www.facebook.com/alruralwater</w:t>
      </w:r>
    </w:hyperlink>
    <w:r w:rsidR="00597360">
      <w:t xml:space="preserve"> | </w:t>
    </w:r>
    <w:hyperlink r:id="rId3" w:history="1">
      <w:r w:rsidR="00597360" w:rsidRPr="00431689">
        <w:rPr>
          <w:rStyle w:val="Hyperlink"/>
        </w:rPr>
        <w:t>arwa@alruralwater.com</w:t>
      </w:r>
    </w:hyperlink>
    <w:r w:rsidR="0059736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2074" w14:textId="296BCCCC" w:rsidR="00597360" w:rsidRDefault="00597360" w:rsidP="00CD2E93">
    <w:pPr>
      <w:pStyle w:val="Header"/>
      <w:tabs>
        <w:tab w:val="clear" w:pos="4680"/>
        <w:tab w:val="clear" w:pos="9360"/>
        <w:tab w:val="left" w:pos="3664"/>
      </w:tabs>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325D" w14:textId="77777777" w:rsidR="00597360" w:rsidRDefault="00597360" w:rsidP="00323A57">
    <w:pPr>
      <w:pStyle w:val="Header"/>
      <w:tabs>
        <w:tab w:val="clear" w:pos="4680"/>
        <w:tab w:val="clear" w:pos="9360"/>
        <w:tab w:val="left" w:pos="3664"/>
      </w:tabs>
      <w:jc w:val="cent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48F5D" w14:textId="77777777" w:rsidR="00597360" w:rsidRDefault="00597360" w:rsidP="00901290">
    <w:pPr>
      <w:pStyle w:val="Header"/>
      <w:tabs>
        <w:tab w:val="clear" w:pos="4680"/>
        <w:tab w:val="clear" w:pos="9360"/>
        <w:tab w:val="left" w:pos="3664"/>
      </w:tabs>
      <w:jc w:val="cent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B33C0" w14:textId="77777777" w:rsidR="00597360" w:rsidRDefault="00597360" w:rsidP="009E464E">
    <w:pPr>
      <w:pStyle w:val="Header"/>
      <w:tabs>
        <w:tab w:val="clear" w:pos="4680"/>
        <w:tab w:val="clear" w:pos="9360"/>
        <w:tab w:val="left" w:pos="3664"/>
      </w:tabs>
      <w:jc w:val="cent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762AB" w14:textId="77777777" w:rsidR="00597360" w:rsidRPr="007B24F1" w:rsidRDefault="00597360" w:rsidP="007B24F1">
    <w:pPr>
      <w:pStyle w:val="Header"/>
      <w:tabs>
        <w:tab w:val="clear" w:pos="4680"/>
        <w:tab w:val="clear" w:pos="9360"/>
        <w:tab w:val="left" w:pos="3664"/>
      </w:tabs>
      <w:jc w:val="center"/>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5456" w14:textId="77777777" w:rsidR="00597360" w:rsidRDefault="00597360" w:rsidP="009E464E">
    <w:pPr>
      <w:pStyle w:val="Header"/>
      <w:tabs>
        <w:tab w:val="clear" w:pos="4680"/>
        <w:tab w:val="clear" w:pos="9360"/>
        <w:tab w:val="left" w:pos="3664"/>
      </w:tabs>
      <w:jc w:val="cente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70742" w14:textId="77777777" w:rsidR="00597360" w:rsidRDefault="00597360" w:rsidP="002319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707"/>
    <w:multiLevelType w:val="hybridMultilevel"/>
    <w:tmpl w:val="5068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A40F9"/>
    <w:multiLevelType w:val="hybridMultilevel"/>
    <w:tmpl w:val="81984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93F55"/>
    <w:multiLevelType w:val="hybridMultilevel"/>
    <w:tmpl w:val="E446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A0C99"/>
    <w:multiLevelType w:val="hybridMultilevel"/>
    <w:tmpl w:val="35102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B527E"/>
    <w:multiLevelType w:val="hybridMultilevel"/>
    <w:tmpl w:val="D7A0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D4FEA"/>
    <w:multiLevelType w:val="hybridMultilevel"/>
    <w:tmpl w:val="6ACCB6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D9268C"/>
    <w:multiLevelType w:val="hybridMultilevel"/>
    <w:tmpl w:val="E3CE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D4E81"/>
    <w:multiLevelType w:val="hybridMultilevel"/>
    <w:tmpl w:val="F12EF5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B5650"/>
    <w:multiLevelType w:val="hybridMultilevel"/>
    <w:tmpl w:val="0A8026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324F9"/>
    <w:multiLevelType w:val="hybridMultilevel"/>
    <w:tmpl w:val="4510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66581"/>
    <w:multiLevelType w:val="hybridMultilevel"/>
    <w:tmpl w:val="8846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0141F"/>
    <w:multiLevelType w:val="hybridMultilevel"/>
    <w:tmpl w:val="3166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A32E4"/>
    <w:multiLevelType w:val="hybridMultilevel"/>
    <w:tmpl w:val="48F096FE"/>
    <w:lvl w:ilvl="0" w:tplc="550654A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134A7"/>
    <w:multiLevelType w:val="hybridMultilevel"/>
    <w:tmpl w:val="A3080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4624B0"/>
    <w:multiLevelType w:val="hybridMultilevel"/>
    <w:tmpl w:val="355E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F56E4"/>
    <w:multiLevelType w:val="hybridMultilevel"/>
    <w:tmpl w:val="5BD6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87C85"/>
    <w:multiLevelType w:val="hybridMultilevel"/>
    <w:tmpl w:val="8C82E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17570"/>
    <w:multiLevelType w:val="hybridMultilevel"/>
    <w:tmpl w:val="59E0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E33A47"/>
    <w:multiLevelType w:val="hybridMultilevel"/>
    <w:tmpl w:val="FE2E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B2090"/>
    <w:multiLevelType w:val="hybridMultilevel"/>
    <w:tmpl w:val="B64C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B5EA4"/>
    <w:multiLevelType w:val="hybridMultilevel"/>
    <w:tmpl w:val="27544ADC"/>
    <w:lvl w:ilvl="0" w:tplc="550654A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D95D7A"/>
    <w:multiLevelType w:val="hybridMultilevel"/>
    <w:tmpl w:val="B67C45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004D8"/>
    <w:multiLevelType w:val="hybridMultilevel"/>
    <w:tmpl w:val="12C0D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7F3931"/>
    <w:multiLevelType w:val="hybridMultilevel"/>
    <w:tmpl w:val="B0D21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E7DF1"/>
    <w:multiLevelType w:val="hybridMultilevel"/>
    <w:tmpl w:val="953A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461C6B"/>
    <w:multiLevelType w:val="hybridMultilevel"/>
    <w:tmpl w:val="22FA2338"/>
    <w:lvl w:ilvl="0" w:tplc="550654A2">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EA6A14"/>
    <w:multiLevelType w:val="hybridMultilevel"/>
    <w:tmpl w:val="D798622C"/>
    <w:lvl w:ilvl="0" w:tplc="B39C074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12"/>
  </w:num>
  <w:num w:numId="5">
    <w:abstractNumId w:val="19"/>
  </w:num>
  <w:num w:numId="6">
    <w:abstractNumId w:val="10"/>
  </w:num>
  <w:num w:numId="7">
    <w:abstractNumId w:val="23"/>
  </w:num>
  <w:num w:numId="8">
    <w:abstractNumId w:val="15"/>
  </w:num>
  <w:num w:numId="9">
    <w:abstractNumId w:val="6"/>
  </w:num>
  <w:num w:numId="10">
    <w:abstractNumId w:val="2"/>
  </w:num>
  <w:num w:numId="11">
    <w:abstractNumId w:val="22"/>
  </w:num>
  <w:num w:numId="12">
    <w:abstractNumId w:val="9"/>
  </w:num>
  <w:num w:numId="13">
    <w:abstractNumId w:val="5"/>
  </w:num>
  <w:num w:numId="14">
    <w:abstractNumId w:val="1"/>
  </w:num>
  <w:num w:numId="15">
    <w:abstractNumId w:val="21"/>
  </w:num>
  <w:num w:numId="16">
    <w:abstractNumId w:val="14"/>
  </w:num>
  <w:num w:numId="17">
    <w:abstractNumId w:val="18"/>
  </w:num>
  <w:num w:numId="18">
    <w:abstractNumId w:val="16"/>
  </w:num>
  <w:num w:numId="19">
    <w:abstractNumId w:val="4"/>
  </w:num>
  <w:num w:numId="20">
    <w:abstractNumId w:val="24"/>
  </w:num>
  <w:num w:numId="21">
    <w:abstractNumId w:val="0"/>
  </w:num>
  <w:num w:numId="22">
    <w:abstractNumId w:val="17"/>
  </w:num>
  <w:num w:numId="23">
    <w:abstractNumId w:val="3"/>
  </w:num>
  <w:num w:numId="24">
    <w:abstractNumId w:val="13"/>
  </w:num>
  <w:num w:numId="25">
    <w:abstractNumId w:val="7"/>
  </w:num>
  <w:num w:numId="26">
    <w:abstractNumId w:val="8"/>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OxMDQxMDIyMzAzMDBW0lEKTi0uzszPAykwNKgFAHaCQkwtAAAA"/>
  </w:docVars>
  <w:rsids>
    <w:rsidRoot w:val="00E319C6"/>
    <w:rsid w:val="00005789"/>
    <w:rsid w:val="00006E75"/>
    <w:rsid w:val="00011795"/>
    <w:rsid w:val="000133E4"/>
    <w:rsid w:val="0002138B"/>
    <w:rsid w:val="000538B9"/>
    <w:rsid w:val="00054996"/>
    <w:rsid w:val="00064592"/>
    <w:rsid w:val="00070060"/>
    <w:rsid w:val="00082017"/>
    <w:rsid w:val="00086D53"/>
    <w:rsid w:val="00096374"/>
    <w:rsid w:val="000A4A42"/>
    <w:rsid w:val="000C30EC"/>
    <w:rsid w:val="000C43B5"/>
    <w:rsid w:val="000E0D21"/>
    <w:rsid w:val="000E3498"/>
    <w:rsid w:val="000E5033"/>
    <w:rsid w:val="000F2072"/>
    <w:rsid w:val="000F666B"/>
    <w:rsid w:val="000F6AD6"/>
    <w:rsid w:val="00112C02"/>
    <w:rsid w:val="00115F5A"/>
    <w:rsid w:val="00121361"/>
    <w:rsid w:val="0013496E"/>
    <w:rsid w:val="001554C8"/>
    <w:rsid w:val="00165B36"/>
    <w:rsid w:val="0016693F"/>
    <w:rsid w:val="00167035"/>
    <w:rsid w:val="001763E3"/>
    <w:rsid w:val="001769F8"/>
    <w:rsid w:val="001879A6"/>
    <w:rsid w:val="001A24EC"/>
    <w:rsid w:val="001A534E"/>
    <w:rsid w:val="001B4D45"/>
    <w:rsid w:val="001D5D9F"/>
    <w:rsid w:val="001E1E98"/>
    <w:rsid w:val="001E57C3"/>
    <w:rsid w:val="001F4982"/>
    <w:rsid w:val="002044F8"/>
    <w:rsid w:val="00206A81"/>
    <w:rsid w:val="00215AEE"/>
    <w:rsid w:val="002319F5"/>
    <w:rsid w:val="00233F42"/>
    <w:rsid w:val="00234CB6"/>
    <w:rsid w:val="00263B36"/>
    <w:rsid w:val="00265E15"/>
    <w:rsid w:val="00265E9B"/>
    <w:rsid w:val="002833B4"/>
    <w:rsid w:val="002B590E"/>
    <w:rsid w:val="002C0AFF"/>
    <w:rsid w:val="002C3F2B"/>
    <w:rsid w:val="002C5EDB"/>
    <w:rsid w:val="002D6183"/>
    <w:rsid w:val="002E2511"/>
    <w:rsid w:val="00313E2D"/>
    <w:rsid w:val="00323A57"/>
    <w:rsid w:val="00330B80"/>
    <w:rsid w:val="00342CD4"/>
    <w:rsid w:val="003448AD"/>
    <w:rsid w:val="00353D2C"/>
    <w:rsid w:val="00356286"/>
    <w:rsid w:val="00363D1C"/>
    <w:rsid w:val="00370940"/>
    <w:rsid w:val="00371701"/>
    <w:rsid w:val="00382FEF"/>
    <w:rsid w:val="00390BF9"/>
    <w:rsid w:val="003A1B27"/>
    <w:rsid w:val="003C5133"/>
    <w:rsid w:val="003D61B2"/>
    <w:rsid w:val="003D6C63"/>
    <w:rsid w:val="003F0463"/>
    <w:rsid w:val="00400A47"/>
    <w:rsid w:val="00404D5F"/>
    <w:rsid w:val="00412FF5"/>
    <w:rsid w:val="00423063"/>
    <w:rsid w:val="004369B3"/>
    <w:rsid w:val="0045631B"/>
    <w:rsid w:val="00467009"/>
    <w:rsid w:val="0047659A"/>
    <w:rsid w:val="00481DA1"/>
    <w:rsid w:val="0048531E"/>
    <w:rsid w:val="0049164B"/>
    <w:rsid w:val="004920BA"/>
    <w:rsid w:val="00493FA7"/>
    <w:rsid w:val="004B323F"/>
    <w:rsid w:val="004C3F38"/>
    <w:rsid w:val="004D15A2"/>
    <w:rsid w:val="004F4EBA"/>
    <w:rsid w:val="00515C10"/>
    <w:rsid w:val="0053510C"/>
    <w:rsid w:val="00555CDC"/>
    <w:rsid w:val="00564392"/>
    <w:rsid w:val="0057560A"/>
    <w:rsid w:val="005808B1"/>
    <w:rsid w:val="00597360"/>
    <w:rsid w:val="00597824"/>
    <w:rsid w:val="005A0C81"/>
    <w:rsid w:val="005C2450"/>
    <w:rsid w:val="005D1AF4"/>
    <w:rsid w:val="005D5EB3"/>
    <w:rsid w:val="005E5A91"/>
    <w:rsid w:val="00612B8A"/>
    <w:rsid w:val="00623789"/>
    <w:rsid w:val="0063392B"/>
    <w:rsid w:val="00635C6B"/>
    <w:rsid w:val="00645B3A"/>
    <w:rsid w:val="00667F71"/>
    <w:rsid w:val="00675167"/>
    <w:rsid w:val="006B5DBC"/>
    <w:rsid w:val="006E7254"/>
    <w:rsid w:val="00704130"/>
    <w:rsid w:val="00707A05"/>
    <w:rsid w:val="00710F7B"/>
    <w:rsid w:val="007379A0"/>
    <w:rsid w:val="0076161D"/>
    <w:rsid w:val="007637BC"/>
    <w:rsid w:val="00773B60"/>
    <w:rsid w:val="007778D2"/>
    <w:rsid w:val="0078668C"/>
    <w:rsid w:val="007B23BE"/>
    <w:rsid w:val="007B24F1"/>
    <w:rsid w:val="007B4866"/>
    <w:rsid w:val="007D7707"/>
    <w:rsid w:val="007E46E9"/>
    <w:rsid w:val="007F639F"/>
    <w:rsid w:val="00801AEA"/>
    <w:rsid w:val="00833E04"/>
    <w:rsid w:val="0084301D"/>
    <w:rsid w:val="00846B4F"/>
    <w:rsid w:val="0085674D"/>
    <w:rsid w:val="00873E5F"/>
    <w:rsid w:val="008766FF"/>
    <w:rsid w:val="00876C13"/>
    <w:rsid w:val="008835D2"/>
    <w:rsid w:val="008A1821"/>
    <w:rsid w:val="008B56B4"/>
    <w:rsid w:val="008C47BD"/>
    <w:rsid w:val="008E0491"/>
    <w:rsid w:val="008F1902"/>
    <w:rsid w:val="00901290"/>
    <w:rsid w:val="00905C24"/>
    <w:rsid w:val="00910C9D"/>
    <w:rsid w:val="00912E83"/>
    <w:rsid w:val="00925DF9"/>
    <w:rsid w:val="009325FC"/>
    <w:rsid w:val="009327C6"/>
    <w:rsid w:val="009337C1"/>
    <w:rsid w:val="00940C01"/>
    <w:rsid w:val="00942BF7"/>
    <w:rsid w:val="00955AA7"/>
    <w:rsid w:val="009711D1"/>
    <w:rsid w:val="00993158"/>
    <w:rsid w:val="009B161A"/>
    <w:rsid w:val="009C5497"/>
    <w:rsid w:val="009D0A15"/>
    <w:rsid w:val="009D199F"/>
    <w:rsid w:val="009E29D8"/>
    <w:rsid w:val="009E464E"/>
    <w:rsid w:val="009E4D80"/>
    <w:rsid w:val="009F17BA"/>
    <w:rsid w:val="009F32B9"/>
    <w:rsid w:val="00A111FE"/>
    <w:rsid w:val="00A11C58"/>
    <w:rsid w:val="00A20FB1"/>
    <w:rsid w:val="00A33CBB"/>
    <w:rsid w:val="00A42750"/>
    <w:rsid w:val="00A47C15"/>
    <w:rsid w:val="00A66B87"/>
    <w:rsid w:val="00A83C1B"/>
    <w:rsid w:val="00A9364D"/>
    <w:rsid w:val="00A97872"/>
    <w:rsid w:val="00AA453D"/>
    <w:rsid w:val="00AA4805"/>
    <w:rsid w:val="00AC19F5"/>
    <w:rsid w:val="00AC2D8B"/>
    <w:rsid w:val="00AD0435"/>
    <w:rsid w:val="00AD0A6A"/>
    <w:rsid w:val="00AE0160"/>
    <w:rsid w:val="00AF546A"/>
    <w:rsid w:val="00B01882"/>
    <w:rsid w:val="00B25251"/>
    <w:rsid w:val="00B31BA7"/>
    <w:rsid w:val="00B348C6"/>
    <w:rsid w:val="00B64106"/>
    <w:rsid w:val="00B734A3"/>
    <w:rsid w:val="00B93FE4"/>
    <w:rsid w:val="00BA5524"/>
    <w:rsid w:val="00BB0814"/>
    <w:rsid w:val="00BD460C"/>
    <w:rsid w:val="00BD53DE"/>
    <w:rsid w:val="00BE6D49"/>
    <w:rsid w:val="00C009CA"/>
    <w:rsid w:val="00C02963"/>
    <w:rsid w:val="00C0531E"/>
    <w:rsid w:val="00C06DF2"/>
    <w:rsid w:val="00C07572"/>
    <w:rsid w:val="00C0778A"/>
    <w:rsid w:val="00C31EF9"/>
    <w:rsid w:val="00C823D6"/>
    <w:rsid w:val="00C85569"/>
    <w:rsid w:val="00C87E0E"/>
    <w:rsid w:val="00C93831"/>
    <w:rsid w:val="00CA77BF"/>
    <w:rsid w:val="00CB1AD4"/>
    <w:rsid w:val="00CB2AFB"/>
    <w:rsid w:val="00CC2AE6"/>
    <w:rsid w:val="00CC7309"/>
    <w:rsid w:val="00CD2E93"/>
    <w:rsid w:val="00CE3478"/>
    <w:rsid w:val="00D0360B"/>
    <w:rsid w:val="00D07D99"/>
    <w:rsid w:val="00D319A7"/>
    <w:rsid w:val="00D31CCA"/>
    <w:rsid w:val="00D571B4"/>
    <w:rsid w:val="00D83ADB"/>
    <w:rsid w:val="00DB0B48"/>
    <w:rsid w:val="00DD3E2D"/>
    <w:rsid w:val="00DD58BF"/>
    <w:rsid w:val="00DE1655"/>
    <w:rsid w:val="00E07AFF"/>
    <w:rsid w:val="00E133BB"/>
    <w:rsid w:val="00E319C6"/>
    <w:rsid w:val="00E33365"/>
    <w:rsid w:val="00E37CEF"/>
    <w:rsid w:val="00E520F3"/>
    <w:rsid w:val="00E5332A"/>
    <w:rsid w:val="00E66958"/>
    <w:rsid w:val="00E80432"/>
    <w:rsid w:val="00E8513C"/>
    <w:rsid w:val="00E870EE"/>
    <w:rsid w:val="00E879A3"/>
    <w:rsid w:val="00EA01E4"/>
    <w:rsid w:val="00EA416A"/>
    <w:rsid w:val="00EB03CF"/>
    <w:rsid w:val="00EB1F6D"/>
    <w:rsid w:val="00EE448E"/>
    <w:rsid w:val="00EE6825"/>
    <w:rsid w:val="00EF67FD"/>
    <w:rsid w:val="00F01575"/>
    <w:rsid w:val="00F0466C"/>
    <w:rsid w:val="00F22313"/>
    <w:rsid w:val="00F23933"/>
    <w:rsid w:val="00F2578D"/>
    <w:rsid w:val="00F321DA"/>
    <w:rsid w:val="00F34130"/>
    <w:rsid w:val="00F75B3B"/>
    <w:rsid w:val="00FA1FDD"/>
    <w:rsid w:val="00FB32EA"/>
    <w:rsid w:val="00FC2F9B"/>
    <w:rsid w:val="00FC5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9762B"/>
  <w15:chartTrackingRefBased/>
  <w15:docId w15:val="{DF84244C-860E-4D45-923B-81F6D178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4EBA"/>
  </w:style>
  <w:style w:type="paragraph" w:styleId="Heading1">
    <w:name w:val="heading 1"/>
    <w:basedOn w:val="Normal"/>
    <w:next w:val="Normal"/>
    <w:link w:val="Heading1Char"/>
    <w:uiPriority w:val="9"/>
    <w:qFormat/>
    <w:rsid w:val="004F4EBA"/>
    <w:pPr>
      <w:keepNext/>
      <w:keepLines/>
      <w:spacing w:before="320" w:after="80" w:line="240" w:lineRule="auto"/>
      <w:jc w:val="center"/>
      <w:outlineLvl w:val="0"/>
    </w:pPr>
    <w:rPr>
      <w:rFonts w:asciiTheme="majorHAnsi" w:eastAsiaTheme="majorEastAsia" w:hAnsiTheme="majorHAnsi" w:cstheme="majorBidi"/>
      <w:color w:val="535356" w:themeColor="accent1" w:themeShade="BF"/>
      <w:sz w:val="40"/>
      <w:szCs w:val="40"/>
    </w:rPr>
  </w:style>
  <w:style w:type="paragraph" w:styleId="Heading2">
    <w:name w:val="heading 2"/>
    <w:basedOn w:val="Normal"/>
    <w:next w:val="Normal"/>
    <w:link w:val="Heading2Char"/>
    <w:uiPriority w:val="9"/>
    <w:unhideWhenUsed/>
    <w:qFormat/>
    <w:rsid w:val="004F4EB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4F4EB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4F4EB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4F4EB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F4EB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F4EB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F4EB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F4EB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EBA"/>
    <w:rPr>
      <w:rFonts w:asciiTheme="majorHAnsi" w:eastAsiaTheme="majorEastAsia" w:hAnsiTheme="majorHAnsi" w:cstheme="majorBidi"/>
      <w:color w:val="535356" w:themeColor="accent1" w:themeShade="BF"/>
      <w:sz w:val="40"/>
      <w:szCs w:val="40"/>
    </w:rPr>
  </w:style>
  <w:style w:type="character" w:customStyle="1" w:styleId="Heading2Char">
    <w:name w:val="Heading 2 Char"/>
    <w:basedOn w:val="DefaultParagraphFont"/>
    <w:link w:val="Heading2"/>
    <w:uiPriority w:val="9"/>
    <w:rsid w:val="004F4EB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4F4EB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F4EB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4F4EB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F4EB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F4EB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F4EB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F4EBA"/>
    <w:rPr>
      <w:b/>
      <w:bCs/>
      <w:i/>
      <w:iCs/>
    </w:rPr>
  </w:style>
  <w:style w:type="paragraph" w:styleId="Caption">
    <w:name w:val="caption"/>
    <w:basedOn w:val="Normal"/>
    <w:next w:val="Normal"/>
    <w:uiPriority w:val="35"/>
    <w:semiHidden/>
    <w:unhideWhenUsed/>
    <w:qFormat/>
    <w:rsid w:val="004F4EB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F4EBA"/>
    <w:pPr>
      <w:pBdr>
        <w:top w:val="single" w:sz="6" w:space="8" w:color="A7B789" w:themeColor="accent3"/>
        <w:bottom w:val="single" w:sz="6" w:space="8" w:color="A7B789" w:themeColor="accent3"/>
      </w:pBdr>
      <w:spacing w:after="400" w:line="240" w:lineRule="auto"/>
      <w:contextualSpacing/>
      <w:jc w:val="center"/>
    </w:pPr>
    <w:rPr>
      <w:rFonts w:asciiTheme="majorHAnsi" w:eastAsiaTheme="majorEastAsia" w:hAnsiTheme="majorHAnsi" w:cstheme="majorBidi"/>
      <w:caps/>
      <w:color w:val="46464A" w:themeColor="text2"/>
      <w:spacing w:val="30"/>
      <w:sz w:val="72"/>
      <w:szCs w:val="72"/>
    </w:rPr>
  </w:style>
  <w:style w:type="character" w:customStyle="1" w:styleId="TitleChar">
    <w:name w:val="Title Char"/>
    <w:basedOn w:val="DefaultParagraphFont"/>
    <w:link w:val="Title"/>
    <w:uiPriority w:val="10"/>
    <w:rsid w:val="004F4EBA"/>
    <w:rPr>
      <w:rFonts w:asciiTheme="majorHAnsi" w:eastAsiaTheme="majorEastAsia" w:hAnsiTheme="majorHAnsi" w:cstheme="majorBidi"/>
      <w:caps/>
      <w:color w:val="46464A" w:themeColor="text2"/>
      <w:spacing w:val="30"/>
      <w:sz w:val="72"/>
      <w:szCs w:val="72"/>
    </w:rPr>
  </w:style>
  <w:style w:type="paragraph" w:styleId="Subtitle">
    <w:name w:val="Subtitle"/>
    <w:basedOn w:val="Normal"/>
    <w:next w:val="Normal"/>
    <w:link w:val="SubtitleChar"/>
    <w:uiPriority w:val="11"/>
    <w:qFormat/>
    <w:rsid w:val="004F4EBA"/>
    <w:pPr>
      <w:numPr>
        <w:ilvl w:val="1"/>
      </w:numPr>
      <w:jc w:val="center"/>
    </w:pPr>
    <w:rPr>
      <w:color w:val="46464A" w:themeColor="text2"/>
      <w:sz w:val="28"/>
      <w:szCs w:val="28"/>
    </w:rPr>
  </w:style>
  <w:style w:type="character" w:customStyle="1" w:styleId="SubtitleChar">
    <w:name w:val="Subtitle Char"/>
    <w:basedOn w:val="DefaultParagraphFont"/>
    <w:link w:val="Subtitle"/>
    <w:uiPriority w:val="11"/>
    <w:rsid w:val="004F4EBA"/>
    <w:rPr>
      <w:color w:val="46464A" w:themeColor="text2"/>
      <w:sz w:val="28"/>
      <w:szCs w:val="28"/>
    </w:rPr>
  </w:style>
  <w:style w:type="character" w:styleId="Strong">
    <w:name w:val="Strong"/>
    <w:basedOn w:val="DefaultParagraphFont"/>
    <w:uiPriority w:val="22"/>
    <w:qFormat/>
    <w:rsid w:val="004F4EBA"/>
    <w:rPr>
      <w:b/>
      <w:bCs/>
    </w:rPr>
  </w:style>
  <w:style w:type="character" w:styleId="Emphasis">
    <w:name w:val="Emphasis"/>
    <w:basedOn w:val="DefaultParagraphFont"/>
    <w:uiPriority w:val="20"/>
    <w:qFormat/>
    <w:rsid w:val="004F4EBA"/>
    <w:rPr>
      <w:i/>
      <w:iCs/>
      <w:color w:val="000000" w:themeColor="text1"/>
    </w:rPr>
  </w:style>
  <w:style w:type="paragraph" w:styleId="NoSpacing">
    <w:name w:val="No Spacing"/>
    <w:uiPriority w:val="1"/>
    <w:qFormat/>
    <w:rsid w:val="004F4EBA"/>
    <w:pPr>
      <w:spacing w:after="0" w:line="240" w:lineRule="auto"/>
    </w:pPr>
  </w:style>
  <w:style w:type="paragraph" w:styleId="Quote">
    <w:name w:val="Quote"/>
    <w:basedOn w:val="Normal"/>
    <w:next w:val="Normal"/>
    <w:link w:val="QuoteChar"/>
    <w:uiPriority w:val="29"/>
    <w:qFormat/>
    <w:rsid w:val="004F4EBA"/>
    <w:pPr>
      <w:spacing w:before="160"/>
      <w:ind w:left="720" w:right="720"/>
      <w:jc w:val="center"/>
    </w:pPr>
    <w:rPr>
      <w:i/>
      <w:iCs/>
      <w:color w:val="80945B" w:themeColor="accent3" w:themeShade="BF"/>
      <w:sz w:val="24"/>
      <w:szCs w:val="24"/>
    </w:rPr>
  </w:style>
  <w:style w:type="character" w:customStyle="1" w:styleId="QuoteChar">
    <w:name w:val="Quote Char"/>
    <w:basedOn w:val="DefaultParagraphFont"/>
    <w:link w:val="Quote"/>
    <w:uiPriority w:val="29"/>
    <w:rsid w:val="004F4EBA"/>
    <w:rPr>
      <w:i/>
      <w:iCs/>
      <w:color w:val="80945B" w:themeColor="accent3" w:themeShade="BF"/>
      <w:sz w:val="24"/>
      <w:szCs w:val="24"/>
    </w:rPr>
  </w:style>
  <w:style w:type="paragraph" w:styleId="IntenseQuote">
    <w:name w:val="Intense Quote"/>
    <w:basedOn w:val="Normal"/>
    <w:next w:val="Normal"/>
    <w:link w:val="IntenseQuoteChar"/>
    <w:uiPriority w:val="30"/>
    <w:qFormat/>
    <w:rsid w:val="004F4EBA"/>
    <w:pPr>
      <w:spacing w:before="160" w:line="276" w:lineRule="auto"/>
      <w:ind w:left="936" w:right="936"/>
      <w:jc w:val="center"/>
    </w:pPr>
    <w:rPr>
      <w:rFonts w:asciiTheme="majorHAnsi" w:eastAsiaTheme="majorEastAsia" w:hAnsiTheme="majorHAnsi" w:cstheme="majorBidi"/>
      <w:caps/>
      <w:color w:val="535356" w:themeColor="accent1" w:themeShade="BF"/>
      <w:sz w:val="28"/>
      <w:szCs w:val="28"/>
    </w:rPr>
  </w:style>
  <w:style w:type="character" w:customStyle="1" w:styleId="IntenseQuoteChar">
    <w:name w:val="Intense Quote Char"/>
    <w:basedOn w:val="DefaultParagraphFont"/>
    <w:link w:val="IntenseQuote"/>
    <w:uiPriority w:val="30"/>
    <w:rsid w:val="004F4EBA"/>
    <w:rPr>
      <w:rFonts w:asciiTheme="majorHAnsi" w:eastAsiaTheme="majorEastAsia" w:hAnsiTheme="majorHAnsi" w:cstheme="majorBidi"/>
      <w:caps/>
      <w:color w:val="535356" w:themeColor="accent1" w:themeShade="BF"/>
      <w:sz w:val="28"/>
      <w:szCs w:val="28"/>
    </w:rPr>
  </w:style>
  <w:style w:type="character" w:styleId="SubtleEmphasis">
    <w:name w:val="Subtle Emphasis"/>
    <w:basedOn w:val="DefaultParagraphFont"/>
    <w:uiPriority w:val="19"/>
    <w:qFormat/>
    <w:rsid w:val="004F4EBA"/>
    <w:rPr>
      <w:i/>
      <w:iCs/>
      <w:color w:val="595959" w:themeColor="text1" w:themeTint="A6"/>
    </w:rPr>
  </w:style>
  <w:style w:type="character" w:styleId="IntenseEmphasis">
    <w:name w:val="Intense Emphasis"/>
    <w:basedOn w:val="DefaultParagraphFont"/>
    <w:uiPriority w:val="21"/>
    <w:qFormat/>
    <w:rsid w:val="004F4EBA"/>
    <w:rPr>
      <w:b/>
      <w:bCs/>
      <w:i/>
      <w:iCs/>
      <w:color w:val="auto"/>
    </w:rPr>
  </w:style>
  <w:style w:type="character" w:styleId="SubtleReference">
    <w:name w:val="Subtle Reference"/>
    <w:basedOn w:val="DefaultParagraphFont"/>
    <w:uiPriority w:val="31"/>
    <w:qFormat/>
    <w:rsid w:val="004F4E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F4EBA"/>
    <w:rPr>
      <w:b/>
      <w:bCs/>
      <w:caps w:val="0"/>
      <w:smallCaps/>
      <w:color w:val="auto"/>
      <w:spacing w:val="0"/>
      <w:u w:val="single"/>
    </w:rPr>
  </w:style>
  <w:style w:type="character" w:styleId="BookTitle">
    <w:name w:val="Book Title"/>
    <w:basedOn w:val="DefaultParagraphFont"/>
    <w:uiPriority w:val="33"/>
    <w:qFormat/>
    <w:rsid w:val="004F4EBA"/>
    <w:rPr>
      <w:b/>
      <w:bCs/>
      <w:caps w:val="0"/>
      <w:smallCaps/>
      <w:spacing w:val="0"/>
    </w:rPr>
  </w:style>
  <w:style w:type="paragraph" w:styleId="TOCHeading">
    <w:name w:val="TOC Heading"/>
    <w:basedOn w:val="Heading1"/>
    <w:next w:val="Normal"/>
    <w:uiPriority w:val="39"/>
    <w:unhideWhenUsed/>
    <w:qFormat/>
    <w:rsid w:val="004F4EBA"/>
    <w:pPr>
      <w:outlineLvl w:val="9"/>
    </w:pPr>
  </w:style>
  <w:style w:type="character" w:styleId="PlaceholderText">
    <w:name w:val="Placeholder Text"/>
    <w:basedOn w:val="DefaultParagraphFont"/>
    <w:uiPriority w:val="99"/>
    <w:semiHidden/>
    <w:rsid w:val="004F4EBA"/>
    <w:rPr>
      <w:color w:val="808080"/>
    </w:rPr>
  </w:style>
  <w:style w:type="paragraph" w:styleId="Header">
    <w:name w:val="header"/>
    <w:basedOn w:val="Normal"/>
    <w:link w:val="HeaderChar"/>
    <w:uiPriority w:val="99"/>
    <w:unhideWhenUsed/>
    <w:rsid w:val="00932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5FC"/>
  </w:style>
  <w:style w:type="paragraph" w:styleId="Footer">
    <w:name w:val="footer"/>
    <w:basedOn w:val="Normal"/>
    <w:link w:val="FooterChar"/>
    <w:uiPriority w:val="99"/>
    <w:unhideWhenUsed/>
    <w:rsid w:val="00932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5FC"/>
  </w:style>
  <w:style w:type="character" w:styleId="Hyperlink">
    <w:name w:val="Hyperlink"/>
    <w:basedOn w:val="DefaultParagraphFont"/>
    <w:uiPriority w:val="99"/>
    <w:unhideWhenUsed/>
    <w:rsid w:val="00CD2E93"/>
    <w:rPr>
      <w:color w:val="67AABF" w:themeColor="hyperlink"/>
      <w:u w:val="single"/>
    </w:rPr>
  </w:style>
  <w:style w:type="character" w:customStyle="1" w:styleId="UnresolvedMention1">
    <w:name w:val="Unresolved Mention1"/>
    <w:basedOn w:val="DefaultParagraphFont"/>
    <w:uiPriority w:val="99"/>
    <w:semiHidden/>
    <w:unhideWhenUsed/>
    <w:rsid w:val="00CD2E93"/>
    <w:rPr>
      <w:color w:val="605E5C"/>
      <w:shd w:val="clear" w:color="auto" w:fill="E1DFDD"/>
    </w:rPr>
  </w:style>
  <w:style w:type="paragraph" w:styleId="TOC1">
    <w:name w:val="toc 1"/>
    <w:basedOn w:val="Normal"/>
    <w:next w:val="Normal"/>
    <w:autoRedefine/>
    <w:uiPriority w:val="39"/>
    <w:unhideWhenUsed/>
    <w:rsid w:val="00E80432"/>
    <w:pPr>
      <w:spacing w:after="100"/>
    </w:pPr>
  </w:style>
  <w:style w:type="table" w:styleId="TableGrid">
    <w:name w:val="Table Grid"/>
    <w:basedOn w:val="TableNormal"/>
    <w:uiPriority w:val="39"/>
    <w:rsid w:val="00E13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133BB"/>
    <w:pPr>
      <w:spacing w:after="0" w:line="240" w:lineRule="auto"/>
    </w:pPr>
    <w:tblPr>
      <w:tblStyleRowBandSize w:val="1"/>
      <w:tblStyleColBandSize w:val="1"/>
      <w:tblBorders>
        <w:top w:val="single" w:sz="4" w:space="0" w:color="A8A8AB" w:themeColor="accent1" w:themeTint="99"/>
        <w:left w:val="single" w:sz="4" w:space="0" w:color="A8A8AB" w:themeColor="accent1" w:themeTint="99"/>
        <w:bottom w:val="single" w:sz="4" w:space="0" w:color="A8A8AB" w:themeColor="accent1" w:themeTint="99"/>
        <w:right w:val="single" w:sz="4" w:space="0" w:color="A8A8AB" w:themeColor="accent1" w:themeTint="99"/>
        <w:insideH w:val="single" w:sz="4" w:space="0" w:color="A8A8AB" w:themeColor="accent1" w:themeTint="99"/>
        <w:insideV w:val="single" w:sz="4" w:space="0" w:color="A8A8AB" w:themeColor="accent1" w:themeTint="99"/>
      </w:tblBorders>
    </w:tblPr>
    <w:tblStylePr w:type="firstRow">
      <w:rPr>
        <w:b/>
        <w:bCs/>
        <w:color w:val="FFFFFF" w:themeColor="background1"/>
      </w:rPr>
      <w:tblPr/>
      <w:tcPr>
        <w:tcBorders>
          <w:top w:val="single" w:sz="4" w:space="0" w:color="6F6F74" w:themeColor="accent1"/>
          <w:left w:val="single" w:sz="4" w:space="0" w:color="6F6F74" w:themeColor="accent1"/>
          <w:bottom w:val="single" w:sz="4" w:space="0" w:color="6F6F74" w:themeColor="accent1"/>
          <w:right w:val="single" w:sz="4" w:space="0" w:color="6F6F74" w:themeColor="accent1"/>
          <w:insideH w:val="nil"/>
          <w:insideV w:val="nil"/>
        </w:tcBorders>
        <w:shd w:val="clear" w:color="auto" w:fill="6F6F74" w:themeFill="accent1"/>
      </w:tcPr>
    </w:tblStylePr>
    <w:tblStylePr w:type="lastRow">
      <w:rPr>
        <w:b/>
        <w:bCs/>
      </w:rPr>
      <w:tblPr/>
      <w:tcPr>
        <w:tcBorders>
          <w:top w:val="double" w:sz="4" w:space="0" w:color="6F6F74" w:themeColor="accent1"/>
        </w:tcBorders>
      </w:tcPr>
    </w:tblStylePr>
    <w:tblStylePr w:type="firstCol">
      <w:rPr>
        <w:b/>
        <w:bCs/>
      </w:rPr>
    </w:tblStylePr>
    <w:tblStylePr w:type="lastCol">
      <w:rPr>
        <w:b/>
        <w:bCs/>
      </w:rPr>
    </w:tblStylePr>
    <w:tblStylePr w:type="band1Vert">
      <w:tblPr/>
      <w:tcPr>
        <w:shd w:val="clear" w:color="auto" w:fill="E2E2E3" w:themeFill="accent1" w:themeFillTint="33"/>
      </w:tcPr>
    </w:tblStylePr>
    <w:tblStylePr w:type="band1Horz">
      <w:tblPr/>
      <w:tcPr>
        <w:shd w:val="clear" w:color="auto" w:fill="E2E2E3" w:themeFill="accent1" w:themeFillTint="33"/>
      </w:tcPr>
    </w:tblStylePr>
  </w:style>
  <w:style w:type="paragraph" w:styleId="TOC3">
    <w:name w:val="toc 3"/>
    <w:basedOn w:val="Normal"/>
    <w:next w:val="Normal"/>
    <w:autoRedefine/>
    <w:uiPriority w:val="39"/>
    <w:unhideWhenUsed/>
    <w:rsid w:val="00C823D6"/>
    <w:pPr>
      <w:spacing w:after="100"/>
      <w:ind w:left="420"/>
    </w:pPr>
  </w:style>
  <w:style w:type="paragraph" w:styleId="FootnoteText">
    <w:name w:val="footnote text"/>
    <w:basedOn w:val="Normal"/>
    <w:link w:val="FootnoteTextChar"/>
    <w:uiPriority w:val="99"/>
    <w:semiHidden/>
    <w:unhideWhenUsed/>
    <w:rsid w:val="008B56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56B4"/>
    <w:rPr>
      <w:sz w:val="20"/>
      <w:szCs w:val="20"/>
    </w:rPr>
  </w:style>
  <w:style w:type="character" w:styleId="FootnoteReference">
    <w:name w:val="footnote reference"/>
    <w:basedOn w:val="DefaultParagraphFont"/>
    <w:uiPriority w:val="99"/>
    <w:semiHidden/>
    <w:unhideWhenUsed/>
    <w:rsid w:val="008B56B4"/>
    <w:rPr>
      <w:vertAlign w:val="superscript"/>
    </w:rPr>
  </w:style>
  <w:style w:type="paragraph" w:styleId="ListParagraph">
    <w:name w:val="List Paragraph"/>
    <w:basedOn w:val="Normal"/>
    <w:uiPriority w:val="34"/>
    <w:qFormat/>
    <w:rsid w:val="00DB0B48"/>
    <w:pPr>
      <w:ind w:left="720"/>
      <w:contextualSpacing/>
    </w:pPr>
  </w:style>
  <w:style w:type="paragraph" w:styleId="TOC2">
    <w:name w:val="toc 2"/>
    <w:basedOn w:val="Normal"/>
    <w:next w:val="Normal"/>
    <w:autoRedefine/>
    <w:uiPriority w:val="39"/>
    <w:unhideWhenUsed/>
    <w:rsid w:val="000538B9"/>
    <w:pPr>
      <w:spacing w:after="100"/>
      <w:ind w:left="210"/>
    </w:pPr>
  </w:style>
  <w:style w:type="paragraph" w:styleId="EndnoteText">
    <w:name w:val="endnote text"/>
    <w:basedOn w:val="Normal"/>
    <w:link w:val="EndnoteTextChar"/>
    <w:uiPriority w:val="99"/>
    <w:semiHidden/>
    <w:unhideWhenUsed/>
    <w:rsid w:val="00E533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332A"/>
    <w:rPr>
      <w:sz w:val="20"/>
      <w:szCs w:val="20"/>
    </w:rPr>
  </w:style>
  <w:style w:type="character" w:styleId="EndnoteReference">
    <w:name w:val="endnote reference"/>
    <w:basedOn w:val="DefaultParagraphFont"/>
    <w:uiPriority w:val="99"/>
    <w:semiHidden/>
    <w:unhideWhenUsed/>
    <w:rsid w:val="00E5332A"/>
    <w:rPr>
      <w:vertAlign w:val="superscript"/>
    </w:rPr>
  </w:style>
  <w:style w:type="paragraph" w:styleId="BalloonText">
    <w:name w:val="Balloon Text"/>
    <w:basedOn w:val="Normal"/>
    <w:link w:val="BalloonTextChar"/>
    <w:uiPriority w:val="99"/>
    <w:semiHidden/>
    <w:unhideWhenUsed/>
    <w:rsid w:val="00E31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9C6"/>
    <w:rPr>
      <w:rFonts w:ascii="Segoe UI" w:hAnsi="Segoe UI" w:cs="Segoe UI"/>
      <w:sz w:val="18"/>
      <w:szCs w:val="18"/>
    </w:rPr>
  </w:style>
  <w:style w:type="character" w:styleId="FollowedHyperlink">
    <w:name w:val="FollowedHyperlink"/>
    <w:basedOn w:val="DefaultParagraphFont"/>
    <w:uiPriority w:val="99"/>
    <w:semiHidden/>
    <w:unhideWhenUsed/>
    <w:rsid w:val="001A534E"/>
    <w:rPr>
      <w:color w:val="ABAFA5" w:themeColor="followedHyperlink"/>
      <w:u w:val="single"/>
    </w:rPr>
  </w:style>
  <w:style w:type="character" w:styleId="CommentReference">
    <w:name w:val="annotation reference"/>
    <w:basedOn w:val="DefaultParagraphFont"/>
    <w:uiPriority w:val="99"/>
    <w:semiHidden/>
    <w:unhideWhenUsed/>
    <w:rsid w:val="001A534E"/>
    <w:rPr>
      <w:sz w:val="16"/>
      <w:szCs w:val="16"/>
    </w:rPr>
  </w:style>
  <w:style w:type="paragraph" w:styleId="CommentText">
    <w:name w:val="annotation text"/>
    <w:basedOn w:val="Normal"/>
    <w:link w:val="CommentTextChar"/>
    <w:uiPriority w:val="99"/>
    <w:semiHidden/>
    <w:unhideWhenUsed/>
    <w:rsid w:val="001A534E"/>
    <w:pPr>
      <w:spacing w:line="240" w:lineRule="auto"/>
    </w:pPr>
    <w:rPr>
      <w:sz w:val="20"/>
      <w:szCs w:val="20"/>
    </w:rPr>
  </w:style>
  <w:style w:type="character" w:customStyle="1" w:styleId="CommentTextChar">
    <w:name w:val="Comment Text Char"/>
    <w:basedOn w:val="DefaultParagraphFont"/>
    <w:link w:val="CommentText"/>
    <w:uiPriority w:val="99"/>
    <w:semiHidden/>
    <w:rsid w:val="001A534E"/>
    <w:rPr>
      <w:sz w:val="20"/>
      <w:szCs w:val="20"/>
    </w:rPr>
  </w:style>
  <w:style w:type="paragraph" w:styleId="CommentSubject">
    <w:name w:val="annotation subject"/>
    <w:basedOn w:val="CommentText"/>
    <w:next w:val="CommentText"/>
    <w:link w:val="CommentSubjectChar"/>
    <w:uiPriority w:val="99"/>
    <w:semiHidden/>
    <w:unhideWhenUsed/>
    <w:rsid w:val="001A534E"/>
    <w:rPr>
      <w:b/>
      <w:bCs/>
    </w:rPr>
  </w:style>
  <w:style w:type="character" w:customStyle="1" w:styleId="CommentSubjectChar">
    <w:name w:val="Comment Subject Char"/>
    <w:basedOn w:val="CommentTextChar"/>
    <w:link w:val="CommentSubject"/>
    <w:uiPriority w:val="99"/>
    <w:semiHidden/>
    <w:rsid w:val="001A534E"/>
    <w:rPr>
      <w:b/>
      <w:bCs/>
      <w:sz w:val="20"/>
      <w:szCs w:val="20"/>
    </w:rPr>
  </w:style>
  <w:style w:type="paragraph" w:styleId="Revision">
    <w:name w:val="Revision"/>
    <w:hidden/>
    <w:uiPriority w:val="99"/>
    <w:semiHidden/>
    <w:rsid w:val="001A534E"/>
    <w:pPr>
      <w:spacing w:after="0" w:line="240" w:lineRule="auto"/>
    </w:pPr>
  </w:style>
  <w:style w:type="character" w:customStyle="1" w:styleId="UnresolvedMention2">
    <w:name w:val="Unresolved Mention2"/>
    <w:basedOn w:val="DefaultParagraphFont"/>
    <w:uiPriority w:val="99"/>
    <w:semiHidden/>
    <w:unhideWhenUsed/>
    <w:rsid w:val="004C3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anytown.com" TargetMode="External"/><Relationship Id="rId25" Type="http://schemas.openxmlformats.org/officeDocument/2006/relationships/header" Target="header7.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gis.adem.alabama.gov/ADEM_Dash/use_class/index.html" TargetMode="Externa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drawing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arwa@alruralwater.com" TargetMode="External"/><Relationship Id="rId2" Type="http://schemas.openxmlformats.org/officeDocument/2006/relationships/hyperlink" Target="http://www.facebook.com/alruralwater" TargetMode="External"/><Relationship Id="rId1" Type="http://schemas.openxmlformats.org/officeDocument/2006/relationships/hyperlink" Target="http://www.alruralwat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ss\Desktop\SSO%20Response%20Plan%20Template%20-%20Working%20Copy.dotx" TargetMode="External"/></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E66DF-DD75-4FF8-87B5-6D64E6BCF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SSO Response Plan Template - Working Copy</Template>
  <TotalTime>1732</TotalTime>
  <Pages>1</Pages>
  <Words>6324</Words>
  <Characters>36051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CHristopher Lovelace</cp:lastModifiedBy>
  <cp:revision>3</cp:revision>
  <cp:lastPrinted>2019-03-27T18:36:00Z</cp:lastPrinted>
  <dcterms:created xsi:type="dcterms:W3CDTF">2018-07-31T20:46:00Z</dcterms:created>
  <dcterms:modified xsi:type="dcterms:W3CDTF">2019-03-27T18:37:00Z</dcterms:modified>
</cp:coreProperties>
</file>